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32EB" w14:textId="5F6D1E7C" w:rsidR="00731231" w:rsidRPr="00F61028" w:rsidRDefault="00731231" w:rsidP="00167991">
      <w:pPr>
        <w:pStyle w:val="NoSpacing"/>
        <w:rPr>
          <w:rFonts w:ascii="Candara" w:hAnsi="Candara"/>
          <w:rtl/>
          <w:lang w:bidi="ar-SY"/>
        </w:rPr>
      </w:pPr>
    </w:p>
    <w:p w14:paraId="05C622DD" w14:textId="764ABE69" w:rsidR="00731231" w:rsidRPr="00F61028" w:rsidRDefault="00731231" w:rsidP="005E5760">
      <w:pPr>
        <w:rPr>
          <w:rFonts w:ascii="Candara" w:hAnsi="Candara" w:cs="Dubai"/>
        </w:rPr>
      </w:pPr>
      <w:r w:rsidRPr="00F61028">
        <w:rPr>
          <w:rFonts w:ascii="Candara" w:hAnsi="Candara" w:cs="Dubai"/>
          <w:noProof/>
        </w:rPr>
        <w:drawing>
          <wp:inline distT="0" distB="0" distL="0" distR="0" wp14:anchorId="72E34737" wp14:editId="08568E4B">
            <wp:extent cx="1917498" cy="168228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147" cy="1708296"/>
                    </a:xfrm>
                    <a:prstGeom prst="rect">
                      <a:avLst/>
                    </a:prstGeom>
                    <a:noFill/>
                    <a:ln>
                      <a:noFill/>
                    </a:ln>
                  </pic:spPr>
                </pic:pic>
              </a:graphicData>
            </a:graphic>
          </wp:inline>
        </w:drawing>
      </w:r>
    </w:p>
    <w:p w14:paraId="1D342253" w14:textId="6AC86B5A" w:rsidR="00731231" w:rsidRPr="00F61028" w:rsidRDefault="00731231" w:rsidP="005E5760">
      <w:pPr>
        <w:rPr>
          <w:rFonts w:ascii="Candara" w:hAnsi="Candara" w:cs="Dubai"/>
        </w:rPr>
      </w:pPr>
    </w:p>
    <w:p w14:paraId="055468DB" w14:textId="77777777" w:rsidR="0008114C" w:rsidRDefault="0008114C" w:rsidP="005E5760">
      <w:pPr>
        <w:autoSpaceDE w:val="0"/>
        <w:autoSpaceDN w:val="0"/>
        <w:adjustRightInd w:val="0"/>
        <w:rPr>
          <w:rFonts w:ascii="Candara" w:hAnsi="Candara" w:cs="Arial"/>
          <w:color w:val="000000"/>
        </w:rPr>
      </w:pPr>
    </w:p>
    <w:p w14:paraId="49E0A2A6" w14:textId="3AEBDB9A" w:rsidR="00AA743E" w:rsidRPr="00F61028" w:rsidRDefault="00AA743E" w:rsidP="005E5760">
      <w:pPr>
        <w:autoSpaceDE w:val="0"/>
        <w:autoSpaceDN w:val="0"/>
        <w:adjustRightInd w:val="0"/>
        <w:rPr>
          <w:rFonts w:ascii="Candara" w:hAnsi="Candara" w:cs="Arial"/>
          <w:color w:val="000000"/>
        </w:rPr>
      </w:pPr>
      <w:r w:rsidRPr="00F61028">
        <w:rPr>
          <w:rFonts w:ascii="Candara" w:hAnsi="Candara" w:cs="Arial"/>
          <w:color w:val="000000"/>
        </w:rPr>
        <w:t xml:space="preserve">The Offices, </w:t>
      </w:r>
      <w:r w:rsidRPr="00F61028">
        <w:rPr>
          <w:rFonts w:ascii="Candara" w:eastAsia="Times New Roman" w:hAnsi="Candara" w:cs="Arial"/>
          <w:shd w:val="clear" w:color="auto" w:fill="FFFFFF"/>
          <w:lang w:val="en-GB" w:eastAsia="en-GB"/>
        </w:rPr>
        <w:t>02 Building</w:t>
      </w:r>
      <w:r w:rsidRPr="00F61028">
        <w:rPr>
          <w:rFonts w:ascii="Candara" w:hAnsi="Candara" w:cs="Arial"/>
          <w:color w:val="000000"/>
        </w:rPr>
        <w:t xml:space="preserve"> </w:t>
      </w:r>
    </w:p>
    <w:p w14:paraId="7F6268C0" w14:textId="227327DD" w:rsidR="00DD7852" w:rsidRPr="00F61028" w:rsidRDefault="00DD7852" w:rsidP="005E5760">
      <w:pPr>
        <w:autoSpaceDE w:val="0"/>
        <w:autoSpaceDN w:val="0"/>
        <w:adjustRightInd w:val="0"/>
        <w:rPr>
          <w:rFonts w:ascii="Candara" w:hAnsi="Candara" w:cs="Arial"/>
          <w:color w:val="000000"/>
        </w:rPr>
      </w:pPr>
      <w:r w:rsidRPr="00F61028">
        <w:rPr>
          <w:rFonts w:ascii="Candara" w:hAnsi="Candara" w:cs="Arial"/>
          <w:color w:val="000000"/>
        </w:rPr>
        <w:t>One Central</w:t>
      </w:r>
    </w:p>
    <w:p w14:paraId="04321FFC" w14:textId="451CA39E" w:rsidR="00731231" w:rsidRPr="00F61028" w:rsidRDefault="00731231" w:rsidP="005E5760">
      <w:pPr>
        <w:autoSpaceDE w:val="0"/>
        <w:autoSpaceDN w:val="0"/>
        <w:adjustRightInd w:val="0"/>
        <w:rPr>
          <w:rFonts w:ascii="Candara" w:hAnsi="Candara" w:cs="Arial"/>
          <w:color w:val="000000"/>
        </w:rPr>
      </w:pPr>
      <w:r w:rsidRPr="00F61028">
        <w:rPr>
          <w:rFonts w:ascii="Candara" w:hAnsi="Candara" w:cs="Arial"/>
          <w:color w:val="000000"/>
        </w:rPr>
        <w:t xml:space="preserve">Dubai World Trade Centre </w:t>
      </w:r>
    </w:p>
    <w:p w14:paraId="1201AA71" w14:textId="13628BBD" w:rsidR="00731231" w:rsidRPr="00F61028" w:rsidRDefault="00731231" w:rsidP="005E5760">
      <w:pPr>
        <w:autoSpaceDE w:val="0"/>
        <w:autoSpaceDN w:val="0"/>
        <w:adjustRightInd w:val="0"/>
        <w:rPr>
          <w:rFonts w:ascii="Candara" w:hAnsi="Candara" w:cs="Arial"/>
          <w:color w:val="000000"/>
        </w:rPr>
      </w:pPr>
      <w:r w:rsidRPr="00F61028">
        <w:rPr>
          <w:rFonts w:ascii="Candara" w:hAnsi="Candara" w:cs="Arial"/>
          <w:color w:val="000000"/>
        </w:rPr>
        <w:t xml:space="preserve">PO Box 9204 </w:t>
      </w:r>
    </w:p>
    <w:p w14:paraId="42062596" w14:textId="10881E81" w:rsidR="00AA743E" w:rsidRPr="00F61028" w:rsidRDefault="00731231" w:rsidP="005E5760">
      <w:pPr>
        <w:rPr>
          <w:rFonts w:ascii="Candara" w:hAnsi="Candara" w:cs="Dubai"/>
        </w:rPr>
      </w:pPr>
      <w:r w:rsidRPr="00F61028">
        <w:rPr>
          <w:rFonts w:ascii="Candara" w:hAnsi="Candara" w:cs="Arial"/>
          <w:color w:val="000000"/>
        </w:rPr>
        <w:t>Dubai - United Arab Emirates</w:t>
      </w:r>
    </w:p>
    <w:p w14:paraId="741579CE" w14:textId="5776F068" w:rsidR="00731231" w:rsidRPr="00F61028" w:rsidRDefault="00731231" w:rsidP="005E5760">
      <w:pPr>
        <w:rPr>
          <w:rFonts w:ascii="Candara" w:hAnsi="Candara" w:cs="Dubai"/>
        </w:rPr>
      </w:pPr>
    </w:p>
    <w:p w14:paraId="786BC1BA" w14:textId="0E8C51F7" w:rsidR="00731231" w:rsidRDefault="00A83C1C" w:rsidP="005E5760">
      <w:pPr>
        <w:rPr>
          <w:rFonts w:ascii="Candara" w:hAnsi="Candara" w:cs="Dubai"/>
          <w:b/>
          <w:bCs/>
          <w:u w:val="single"/>
        </w:rPr>
      </w:pPr>
      <w:r>
        <w:rPr>
          <w:rFonts w:ascii="Candara" w:hAnsi="Candara" w:cs="Dubai"/>
          <w:b/>
          <w:bCs/>
          <w:u w:val="single"/>
        </w:rPr>
        <w:t>May 31</w:t>
      </w:r>
      <w:r w:rsidRPr="00A83C1C">
        <w:rPr>
          <w:rFonts w:ascii="Candara" w:hAnsi="Candara" w:cs="Dubai"/>
          <w:b/>
          <w:bCs/>
          <w:u w:val="single"/>
          <w:vertAlign w:val="superscript"/>
        </w:rPr>
        <w:t>st</w:t>
      </w:r>
      <w:r>
        <w:rPr>
          <w:rFonts w:ascii="Candara" w:hAnsi="Candara" w:cs="Dubai"/>
          <w:b/>
          <w:bCs/>
          <w:u w:val="single"/>
        </w:rPr>
        <w:t>, 2022</w:t>
      </w:r>
    </w:p>
    <w:p w14:paraId="38313152" w14:textId="77777777" w:rsidR="00A83C1C" w:rsidRPr="00F61028" w:rsidRDefault="00A83C1C" w:rsidP="005E5760">
      <w:pPr>
        <w:rPr>
          <w:rFonts w:ascii="Candara" w:hAnsi="Candara"/>
        </w:rPr>
      </w:pPr>
    </w:p>
    <w:p w14:paraId="16EE8305" w14:textId="691761F7" w:rsidR="009D6B3E" w:rsidRPr="00F61028" w:rsidRDefault="00731231" w:rsidP="005E5760">
      <w:pPr>
        <w:pStyle w:val="Default"/>
        <w:rPr>
          <w:rFonts w:ascii="Candara" w:hAnsi="Candara"/>
          <w:b/>
          <w:bCs/>
          <w:sz w:val="22"/>
          <w:szCs w:val="22"/>
        </w:rPr>
      </w:pPr>
      <w:r w:rsidRPr="00F61028">
        <w:rPr>
          <w:rFonts w:ascii="Candara" w:hAnsi="Candara"/>
          <w:b/>
          <w:bCs/>
          <w:sz w:val="22"/>
          <w:szCs w:val="22"/>
        </w:rPr>
        <w:t xml:space="preserve">To all the Members of the AIPPI </w:t>
      </w:r>
      <w:r w:rsidR="00CA0158" w:rsidRPr="00F61028">
        <w:rPr>
          <w:rFonts w:ascii="Candara" w:hAnsi="Candara"/>
          <w:b/>
          <w:bCs/>
          <w:sz w:val="22"/>
          <w:szCs w:val="22"/>
        </w:rPr>
        <w:t xml:space="preserve">- </w:t>
      </w:r>
      <w:r w:rsidRPr="00F61028">
        <w:rPr>
          <w:rFonts w:ascii="Candara" w:hAnsi="Candara"/>
          <w:b/>
          <w:bCs/>
          <w:sz w:val="22"/>
          <w:szCs w:val="22"/>
        </w:rPr>
        <w:t xml:space="preserve">UAE </w:t>
      </w:r>
      <w:r w:rsidR="00CA0158" w:rsidRPr="00F61028">
        <w:rPr>
          <w:rFonts w:ascii="Candara" w:hAnsi="Candara"/>
          <w:b/>
          <w:bCs/>
          <w:sz w:val="22"/>
          <w:szCs w:val="22"/>
        </w:rPr>
        <w:t xml:space="preserve">National </w:t>
      </w:r>
      <w:r w:rsidR="009164F8" w:rsidRPr="00F61028">
        <w:rPr>
          <w:rFonts w:ascii="Candara" w:hAnsi="Candara"/>
          <w:b/>
          <w:bCs/>
          <w:sz w:val="22"/>
          <w:szCs w:val="22"/>
        </w:rPr>
        <w:t>Group</w:t>
      </w:r>
    </w:p>
    <w:p w14:paraId="444A0815" w14:textId="6082CF1C" w:rsidR="00731231" w:rsidRPr="00F61028" w:rsidRDefault="00731231" w:rsidP="005E5760">
      <w:pPr>
        <w:pStyle w:val="Default"/>
        <w:rPr>
          <w:rFonts w:ascii="Candara" w:hAnsi="Candara"/>
          <w:b/>
          <w:bCs/>
          <w:sz w:val="22"/>
          <w:szCs w:val="22"/>
        </w:rPr>
      </w:pPr>
    </w:p>
    <w:p w14:paraId="7C669026" w14:textId="2CF715B8" w:rsidR="00287438" w:rsidRPr="00F61028" w:rsidRDefault="00731231" w:rsidP="009D6B3E">
      <w:pPr>
        <w:pStyle w:val="Default"/>
        <w:jc w:val="both"/>
        <w:rPr>
          <w:rFonts w:ascii="Candara" w:hAnsi="Candara"/>
          <w:b/>
          <w:bCs/>
          <w:sz w:val="22"/>
          <w:szCs w:val="22"/>
        </w:rPr>
      </w:pPr>
      <w:r w:rsidRPr="00F61028">
        <w:rPr>
          <w:rFonts w:ascii="Candara" w:hAnsi="Candara"/>
          <w:b/>
          <w:bCs/>
          <w:sz w:val="22"/>
          <w:szCs w:val="22"/>
        </w:rPr>
        <w:t>Subject:</w:t>
      </w:r>
      <w:r w:rsidR="00CB6FD1" w:rsidRPr="00F61028">
        <w:rPr>
          <w:rFonts w:ascii="Candara" w:hAnsi="Candara"/>
          <w:b/>
          <w:bCs/>
          <w:sz w:val="22"/>
          <w:szCs w:val="22"/>
        </w:rPr>
        <w:t xml:space="preserve"> </w:t>
      </w:r>
      <w:r w:rsidR="00107547">
        <w:rPr>
          <w:rFonts w:ascii="Candara" w:hAnsi="Candara"/>
          <w:b/>
          <w:bCs/>
          <w:sz w:val="22"/>
          <w:szCs w:val="22"/>
        </w:rPr>
        <w:t>4</w:t>
      </w:r>
      <w:r w:rsidR="00107547" w:rsidRPr="00107547">
        <w:rPr>
          <w:rFonts w:ascii="Candara" w:hAnsi="Candara"/>
          <w:b/>
          <w:bCs/>
          <w:sz w:val="22"/>
          <w:szCs w:val="22"/>
          <w:vertAlign w:val="superscript"/>
        </w:rPr>
        <w:t>th</w:t>
      </w:r>
      <w:r w:rsidR="00107547">
        <w:rPr>
          <w:rFonts w:ascii="Candara" w:hAnsi="Candara"/>
          <w:b/>
          <w:bCs/>
          <w:sz w:val="22"/>
          <w:szCs w:val="22"/>
        </w:rPr>
        <w:t xml:space="preserve"> </w:t>
      </w:r>
      <w:r w:rsidR="00D34140" w:rsidRPr="00F61028">
        <w:rPr>
          <w:rFonts w:ascii="Candara" w:hAnsi="Candara"/>
          <w:b/>
          <w:bCs/>
          <w:sz w:val="22"/>
          <w:szCs w:val="22"/>
        </w:rPr>
        <w:t>C</w:t>
      </w:r>
      <w:r w:rsidR="00CB6FD1" w:rsidRPr="00F61028">
        <w:rPr>
          <w:rFonts w:ascii="Candara" w:hAnsi="Candara"/>
          <w:b/>
          <w:bCs/>
          <w:sz w:val="22"/>
          <w:szCs w:val="22"/>
        </w:rPr>
        <w:t>ircular</w:t>
      </w:r>
      <w:r w:rsidR="00C6649B" w:rsidRPr="00F61028">
        <w:rPr>
          <w:rFonts w:ascii="Candara" w:hAnsi="Candara"/>
          <w:b/>
          <w:bCs/>
          <w:sz w:val="22"/>
          <w:szCs w:val="22"/>
        </w:rPr>
        <w:t>/ 202</w:t>
      </w:r>
      <w:r w:rsidR="00287438" w:rsidRPr="00F61028">
        <w:rPr>
          <w:rFonts w:ascii="Candara" w:hAnsi="Candara"/>
          <w:b/>
          <w:bCs/>
          <w:sz w:val="22"/>
          <w:szCs w:val="22"/>
        </w:rPr>
        <w:t>2</w:t>
      </w:r>
    </w:p>
    <w:p w14:paraId="7A4F1171" w14:textId="52B2D0FC" w:rsidR="00717F6D" w:rsidRPr="00F61028" w:rsidRDefault="00731231" w:rsidP="00F61028">
      <w:pPr>
        <w:pStyle w:val="Default"/>
        <w:jc w:val="both"/>
        <w:rPr>
          <w:rFonts w:ascii="Candara" w:hAnsi="Candara"/>
          <w:sz w:val="22"/>
          <w:szCs w:val="22"/>
        </w:rPr>
      </w:pPr>
      <w:r w:rsidRPr="00F61028">
        <w:rPr>
          <w:rFonts w:ascii="Candara" w:hAnsi="Candara"/>
          <w:b/>
          <w:bCs/>
          <w:sz w:val="22"/>
          <w:szCs w:val="22"/>
        </w:rPr>
        <w:t xml:space="preserve"> </w:t>
      </w:r>
    </w:p>
    <w:p w14:paraId="540C3BA0" w14:textId="374DE0FF" w:rsidR="00271323" w:rsidRPr="00F61028" w:rsidRDefault="00271323" w:rsidP="009D6B3E">
      <w:pPr>
        <w:pStyle w:val="Default"/>
        <w:rPr>
          <w:rFonts w:ascii="Candara" w:hAnsi="Candara"/>
          <w:sz w:val="22"/>
          <w:szCs w:val="22"/>
        </w:rPr>
      </w:pPr>
      <w:r w:rsidRPr="00F61028">
        <w:rPr>
          <w:rFonts w:ascii="Candara" w:hAnsi="Candara"/>
          <w:sz w:val="22"/>
          <w:szCs w:val="22"/>
        </w:rPr>
        <w:t>Dear all,</w:t>
      </w:r>
    </w:p>
    <w:p w14:paraId="79C2E740" w14:textId="14028160" w:rsidR="00271323" w:rsidRPr="00F61028" w:rsidRDefault="00271323" w:rsidP="009D6B3E">
      <w:pPr>
        <w:pStyle w:val="Default"/>
        <w:rPr>
          <w:rFonts w:ascii="Candara" w:hAnsi="Candara"/>
          <w:sz w:val="22"/>
          <w:szCs w:val="22"/>
        </w:rPr>
      </w:pPr>
    </w:p>
    <w:p w14:paraId="38CCAA7D" w14:textId="60ECBD45" w:rsidR="009679E1" w:rsidRPr="00F61028" w:rsidRDefault="00BA0FBF" w:rsidP="009679E1">
      <w:pPr>
        <w:pStyle w:val="Default"/>
        <w:rPr>
          <w:rFonts w:ascii="Candara" w:hAnsi="Candara"/>
          <w:sz w:val="22"/>
          <w:szCs w:val="22"/>
        </w:rPr>
      </w:pPr>
      <w:r w:rsidRPr="00F61028">
        <w:rPr>
          <w:rFonts w:ascii="Candara" w:hAnsi="Candara"/>
          <w:sz w:val="22"/>
          <w:szCs w:val="22"/>
        </w:rPr>
        <w:t>We trust you are well.</w:t>
      </w:r>
    </w:p>
    <w:p w14:paraId="538EF300" w14:textId="4F6E6582" w:rsidR="002E4D7B" w:rsidRPr="00F61028" w:rsidRDefault="002E4D7B" w:rsidP="00F61028">
      <w:pPr>
        <w:pStyle w:val="Default"/>
        <w:rPr>
          <w:rFonts w:ascii="Candara" w:hAnsi="Candara"/>
          <w:sz w:val="22"/>
          <w:szCs w:val="22"/>
        </w:rPr>
      </w:pPr>
    </w:p>
    <w:p w14:paraId="235A0BC4" w14:textId="23C4C093" w:rsidR="00F61028" w:rsidRPr="00F61028" w:rsidRDefault="002E4D7B" w:rsidP="00FC0AC7">
      <w:pPr>
        <w:pStyle w:val="Default"/>
        <w:rPr>
          <w:rFonts w:ascii="Candara" w:hAnsi="Candara"/>
          <w:sz w:val="22"/>
          <w:szCs w:val="22"/>
        </w:rPr>
      </w:pPr>
      <w:r w:rsidRPr="00F61028">
        <w:rPr>
          <w:rFonts w:ascii="Candara" w:hAnsi="Candara"/>
          <w:sz w:val="22"/>
          <w:szCs w:val="22"/>
        </w:rPr>
        <w:t xml:space="preserve">We write to </w:t>
      </w:r>
      <w:r w:rsidR="00F61028" w:rsidRPr="00F61028">
        <w:rPr>
          <w:rFonts w:ascii="Candara" w:hAnsi="Candara"/>
          <w:sz w:val="22"/>
          <w:szCs w:val="22"/>
        </w:rPr>
        <w:t xml:space="preserve">share news on </w:t>
      </w:r>
      <w:r w:rsidR="00FC0AC7" w:rsidRPr="00F61028">
        <w:rPr>
          <w:rFonts w:ascii="Candara" w:hAnsi="Candara"/>
          <w:sz w:val="22"/>
          <w:szCs w:val="22"/>
        </w:rPr>
        <w:t xml:space="preserve">recent activities </w:t>
      </w:r>
      <w:r w:rsidR="00FC0AC7">
        <w:rPr>
          <w:rFonts w:ascii="Candara" w:hAnsi="Candara"/>
          <w:sz w:val="22"/>
          <w:szCs w:val="22"/>
        </w:rPr>
        <w:t xml:space="preserve">of </w:t>
      </w:r>
      <w:r w:rsidR="00F61028" w:rsidRPr="00F61028">
        <w:rPr>
          <w:rFonts w:ascii="Candara" w:hAnsi="Candara"/>
          <w:sz w:val="22"/>
          <w:szCs w:val="22"/>
        </w:rPr>
        <w:t>AIPPI UAE Group and update on the publication of new regulations</w:t>
      </w:r>
      <w:r w:rsidR="00FC0AC7">
        <w:rPr>
          <w:rFonts w:ascii="Candara" w:hAnsi="Candara"/>
          <w:sz w:val="22"/>
          <w:szCs w:val="22"/>
        </w:rPr>
        <w:t xml:space="preserve"> related to copyrights and </w:t>
      </w:r>
      <w:r w:rsidR="00FC0AC7" w:rsidRPr="00802FAB">
        <w:rPr>
          <w:rFonts w:ascii="Candara" w:hAnsi="Candara"/>
        </w:rPr>
        <w:t>TM registration</w:t>
      </w:r>
      <w:r w:rsidR="00FC0AC7">
        <w:rPr>
          <w:rFonts w:ascii="Candara" w:hAnsi="Candara"/>
          <w:sz w:val="22"/>
          <w:szCs w:val="22"/>
        </w:rPr>
        <w:t xml:space="preserve"> in the UAE.</w:t>
      </w:r>
    </w:p>
    <w:p w14:paraId="29548D3B" w14:textId="106F206F" w:rsidR="00F61028" w:rsidRPr="00F61028" w:rsidRDefault="00F61028" w:rsidP="00F61028">
      <w:pPr>
        <w:pStyle w:val="Default"/>
        <w:rPr>
          <w:rFonts w:ascii="Candara" w:hAnsi="Candara"/>
          <w:sz w:val="22"/>
          <w:szCs w:val="22"/>
        </w:rPr>
      </w:pPr>
    </w:p>
    <w:p w14:paraId="4046AD8B" w14:textId="6A861E46" w:rsidR="00F61028" w:rsidRPr="00802FAB" w:rsidRDefault="00F61028" w:rsidP="00802FAB">
      <w:pPr>
        <w:pStyle w:val="ListParagraph"/>
        <w:numPr>
          <w:ilvl w:val="0"/>
          <w:numId w:val="25"/>
        </w:numPr>
        <w:spacing w:after="240" w:line="276" w:lineRule="auto"/>
        <w:ind w:left="360"/>
        <w:jc w:val="both"/>
        <w:rPr>
          <w:rFonts w:ascii="Candara" w:hAnsi="Candara"/>
          <w:b/>
          <w:bCs/>
        </w:rPr>
      </w:pPr>
      <w:r w:rsidRPr="00802FAB">
        <w:rPr>
          <w:rFonts w:ascii="Candara" w:hAnsi="Candara"/>
          <w:b/>
          <w:bCs/>
        </w:rPr>
        <w:t xml:space="preserve">AIPPI –Breakfast </w:t>
      </w:r>
      <w:r w:rsidR="00165D72" w:rsidRPr="00802FAB">
        <w:rPr>
          <w:rFonts w:ascii="Candara" w:hAnsi="Candara"/>
          <w:b/>
          <w:bCs/>
        </w:rPr>
        <w:t>Seminar on Artificial Intelligence and Patent</w:t>
      </w:r>
      <w:r w:rsidR="00510751">
        <w:rPr>
          <w:rFonts w:ascii="Candara" w:hAnsi="Candara"/>
          <w:b/>
          <w:bCs/>
        </w:rPr>
        <w:t>s</w:t>
      </w:r>
      <w:r w:rsidR="00165D72" w:rsidRPr="00802FAB">
        <w:rPr>
          <w:rFonts w:ascii="Candara" w:hAnsi="Candara"/>
          <w:b/>
          <w:bCs/>
        </w:rPr>
        <w:t xml:space="preserve"> </w:t>
      </w:r>
      <w:r w:rsidRPr="00802FAB">
        <w:rPr>
          <w:rFonts w:ascii="Candara" w:hAnsi="Candara"/>
          <w:b/>
          <w:bCs/>
        </w:rPr>
        <w:t>(</w:t>
      </w:r>
      <w:r w:rsidR="00165D72" w:rsidRPr="00802FAB">
        <w:rPr>
          <w:rFonts w:ascii="Candara" w:hAnsi="Candara"/>
          <w:b/>
          <w:bCs/>
        </w:rPr>
        <w:t>May</w:t>
      </w:r>
      <w:r w:rsidRPr="00802FAB">
        <w:rPr>
          <w:rFonts w:ascii="Candara" w:hAnsi="Candara"/>
          <w:b/>
          <w:bCs/>
        </w:rPr>
        <w:t xml:space="preserve"> 2</w:t>
      </w:r>
      <w:r w:rsidR="00165D72" w:rsidRPr="00802FAB">
        <w:rPr>
          <w:rFonts w:ascii="Candara" w:hAnsi="Candara"/>
          <w:b/>
          <w:bCs/>
        </w:rPr>
        <w:t>5</w:t>
      </w:r>
      <w:r w:rsidRPr="00802FAB">
        <w:rPr>
          <w:rFonts w:ascii="Candara" w:hAnsi="Candara"/>
          <w:b/>
          <w:bCs/>
        </w:rPr>
        <w:t>, 2022):</w:t>
      </w:r>
    </w:p>
    <w:p w14:paraId="3EF9A914" w14:textId="7BADD0AA" w:rsidR="006C1129" w:rsidRPr="00CE6E90" w:rsidRDefault="006C1129" w:rsidP="00CE6E90">
      <w:pPr>
        <w:spacing w:after="240" w:line="276" w:lineRule="auto"/>
        <w:jc w:val="both"/>
        <w:rPr>
          <w:rFonts w:ascii="Candara" w:hAnsi="Candara"/>
        </w:rPr>
      </w:pPr>
      <w:r w:rsidRPr="00CE6E90">
        <w:rPr>
          <w:rFonts w:ascii="Candara" w:hAnsi="Candara"/>
        </w:rPr>
        <w:t>Artificial intelligence (AI) is the behavior and characteristics of computer programs that make them capable to mimi</w:t>
      </w:r>
      <w:r w:rsidR="00510751">
        <w:rPr>
          <w:rFonts w:ascii="Candara" w:hAnsi="Candara"/>
        </w:rPr>
        <w:t>cking</w:t>
      </w:r>
      <w:r w:rsidRPr="00CE6E90">
        <w:rPr>
          <w:rFonts w:ascii="Candara" w:hAnsi="Candara"/>
        </w:rPr>
        <w:t xml:space="preserve"> human mental abilities and patterns of </w:t>
      </w:r>
      <w:r w:rsidRPr="00CE6E90">
        <w:rPr>
          <w:rFonts w:ascii="Candara" w:hAnsi="Candara" w:cs="Segoe UI"/>
          <w:shd w:val="clear" w:color="auto" w:fill="FFFFFF"/>
        </w:rPr>
        <w:t>work</w:t>
      </w:r>
      <w:r w:rsidRPr="00CE6E90">
        <w:rPr>
          <w:rFonts w:ascii="Candara" w:hAnsi="Candara"/>
        </w:rPr>
        <w:t>. One of the most important of these characteristics is the ability to learn, infer and react to situations not programmed into the machine. Since there is no absolute definition of intelligence, the term AI itself is controversial</w:t>
      </w:r>
      <w:r w:rsidR="00CE6E90">
        <w:rPr>
          <w:rFonts w:ascii="Candara" w:hAnsi="Candara"/>
        </w:rPr>
        <w:t xml:space="preserve"> and raise</w:t>
      </w:r>
      <w:r w:rsidR="00510751">
        <w:rPr>
          <w:rFonts w:ascii="Candara" w:hAnsi="Candara"/>
        </w:rPr>
        <w:t>s</w:t>
      </w:r>
      <w:r w:rsidR="00CE6E90">
        <w:rPr>
          <w:rFonts w:ascii="Candara" w:hAnsi="Candara"/>
        </w:rPr>
        <w:t xml:space="preserve"> many questions to IP professionals interested in this field</w:t>
      </w:r>
      <w:r w:rsidRPr="00CE6E90">
        <w:rPr>
          <w:rFonts w:ascii="Candara" w:hAnsi="Candara"/>
        </w:rPr>
        <w:t>.</w:t>
      </w:r>
    </w:p>
    <w:p w14:paraId="1D5D60BF" w14:textId="6DF7463A" w:rsidR="0055071F" w:rsidRDefault="00510751" w:rsidP="00CE6E90">
      <w:pPr>
        <w:spacing w:after="240" w:line="276" w:lineRule="auto"/>
        <w:jc w:val="both"/>
        <w:rPr>
          <w:rFonts w:ascii="Candara" w:hAnsi="Candara" w:cs="Segoe UI"/>
          <w:shd w:val="clear" w:color="auto" w:fill="FFFFFF"/>
        </w:rPr>
      </w:pPr>
      <w:r>
        <w:rPr>
          <w:rFonts w:ascii="Candara" w:hAnsi="Candara" w:cs="Segoe UI"/>
          <w:shd w:val="clear" w:color="auto" w:fill="FFFFFF"/>
        </w:rPr>
        <w:t>On May 25</w:t>
      </w:r>
      <w:r w:rsidRPr="00510751">
        <w:rPr>
          <w:rFonts w:ascii="Candara" w:hAnsi="Candara" w:cs="Segoe UI"/>
          <w:shd w:val="clear" w:color="auto" w:fill="FFFFFF"/>
          <w:vertAlign w:val="superscript"/>
        </w:rPr>
        <w:t>th</w:t>
      </w:r>
      <w:r>
        <w:rPr>
          <w:rFonts w:ascii="Candara" w:hAnsi="Candara" w:cs="Segoe UI"/>
          <w:shd w:val="clear" w:color="auto" w:fill="FFFFFF"/>
        </w:rPr>
        <w:t xml:space="preserve">, 2022, </w:t>
      </w:r>
      <w:r w:rsidR="006C1129" w:rsidRPr="00CE6E90">
        <w:rPr>
          <w:rFonts w:ascii="Candara" w:hAnsi="Candara" w:cs="Segoe UI"/>
          <w:shd w:val="clear" w:color="auto" w:fill="FFFFFF"/>
        </w:rPr>
        <w:t>AIPPI-UAE has organized</w:t>
      </w:r>
      <w:r w:rsidR="00CE6E90">
        <w:rPr>
          <w:rFonts w:ascii="Candara" w:hAnsi="Candara" w:cs="Segoe UI"/>
          <w:shd w:val="clear" w:color="auto" w:fill="FFFFFF"/>
        </w:rPr>
        <w:t xml:space="preserve"> </w:t>
      </w:r>
      <w:r w:rsidR="006C1129" w:rsidRPr="00CE6E90">
        <w:rPr>
          <w:rFonts w:ascii="Candara" w:hAnsi="Candara" w:cs="Segoe UI"/>
          <w:shd w:val="clear" w:color="auto" w:fill="FFFFFF"/>
        </w:rPr>
        <w:t xml:space="preserve">a successful in-person breakfast seminar on an important and topical subject: AI and Patents. Our guest speaker Jonathan </w:t>
      </w:r>
      <w:proofErr w:type="spellStart"/>
      <w:r w:rsidR="006C1129" w:rsidRPr="00CE6E90">
        <w:rPr>
          <w:rFonts w:ascii="Candara" w:hAnsi="Candara" w:cs="Segoe UI"/>
          <w:shd w:val="clear" w:color="auto" w:fill="FFFFFF"/>
        </w:rPr>
        <w:t>Osha</w:t>
      </w:r>
      <w:proofErr w:type="spellEnd"/>
      <w:r w:rsidR="006C1129" w:rsidRPr="00CE6E90">
        <w:rPr>
          <w:rFonts w:ascii="Candara" w:hAnsi="Candara" w:cs="Segoe UI"/>
          <w:shd w:val="clear" w:color="auto" w:fill="FFFFFF"/>
        </w:rPr>
        <w:t xml:space="preserve"> of </w:t>
      </w:r>
      <w:proofErr w:type="spellStart"/>
      <w:r w:rsidR="006C1129" w:rsidRPr="00CE6E90">
        <w:rPr>
          <w:rFonts w:ascii="Candara" w:hAnsi="Candara" w:cs="Segoe UI"/>
          <w:shd w:val="clear" w:color="auto" w:fill="FFFFFF"/>
        </w:rPr>
        <w:t>Osha</w:t>
      </w:r>
      <w:proofErr w:type="spellEnd"/>
      <w:r w:rsidR="006C1129" w:rsidRPr="00CE6E90">
        <w:rPr>
          <w:rFonts w:ascii="Candara" w:hAnsi="Candara" w:cs="Segoe UI"/>
          <w:shd w:val="clear" w:color="auto" w:fill="FFFFFF"/>
        </w:rPr>
        <w:t xml:space="preserve"> Bergman Watanabe &amp; Burton LLP</w:t>
      </w:r>
      <w:r w:rsidR="00CE6E90">
        <w:rPr>
          <w:rFonts w:ascii="Candara" w:hAnsi="Candara" w:cs="Segoe UI"/>
          <w:shd w:val="clear" w:color="auto" w:fill="FFFFFF"/>
        </w:rPr>
        <w:t>, based in the USA, visited Dubai to speak to AIPPI UAE Group members. Jo</w:t>
      </w:r>
      <w:r>
        <w:rPr>
          <w:rFonts w:ascii="Candara" w:hAnsi="Candara" w:cs="Segoe UI"/>
          <w:shd w:val="clear" w:color="auto" w:fill="FFFFFF"/>
        </w:rPr>
        <w:t>nathan</w:t>
      </w:r>
      <w:r w:rsidR="00CE6E90">
        <w:rPr>
          <w:rFonts w:ascii="Candara" w:hAnsi="Candara" w:cs="Segoe UI"/>
          <w:shd w:val="clear" w:color="auto" w:fill="FFFFFF"/>
        </w:rPr>
        <w:t xml:space="preserve"> </w:t>
      </w:r>
      <w:r w:rsidR="006C1129" w:rsidRPr="00CE6E90">
        <w:rPr>
          <w:rFonts w:ascii="Candara" w:hAnsi="Candara" w:cs="Segoe UI"/>
          <w:shd w:val="clear" w:color="auto" w:fill="FFFFFF"/>
        </w:rPr>
        <w:t>is a leader in the field and a former Reporter General for AIPPI International</w:t>
      </w:r>
      <w:r w:rsidR="00CE6E90">
        <w:rPr>
          <w:rFonts w:ascii="Candara" w:hAnsi="Candara" w:cs="Segoe UI"/>
          <w:shd w:val="clear" w:color="auto" w:fill="FFFFFF"/>
        </w:rPr>
        <w:t xml:space="preserve">. </w:t>
      </w:r>
    </w:p>
    <w:p w14:paraId="56AB9089" w14:textId="41D69FBA" w:rsidR="006C1129" w:rsidRDefault="0055071F" w:rsidP="00CE6E90">
      <w:pPr>
        <w:spacing w:after="240" w:line="276" w:lineRule="auto"/>
        <w:jc w:val="both"/>
        <w:rPr>
          <w:rFonts w:ascii="Candara" w:hAnsi="Candara" w:cs="Segoe UI"/>
          <w:shd w:val="clear" w:color="auto" w:fill="FFFFFF"/>
        </w:rPr>
      </w:pPr>
      <w:r>
        <w:rPr>
          <w:rFonts w:ascii="Candara" w:hAnsi="Candara" w:cs="Segoe UI"/>
          <w:shd w:val="clear" w:color="auto" w:fill="FFFFFF"/>
        </w:rPr>
        <w:lastRenderedPageBreak/>
        <w:t xml:space="preserve">The event started with an introductory remark by the president of UAE AIPPI Group, Ms. Hoda Barakat, about the topic and the role that AIPPI UAE Group plays </w:t>
      </w:r>
      <w:r w:rsidR="00FB74D4">
        <w:rPr>
          <w:rFonts w:ascii="Candara" w:hAnsi="Candara" w:cs="Segoe UI"/>
          <w:shd w:val="clear" w:color="auto" w:fill="FFFFFF"/>
        </w:rPr>
        <w:t>in</w:t>
      </w:r>
      <w:r>
        <w:rPr>
          <w:rFonts w:ascii="Candara" w:hAnsi="Candara" w:cs="Segoe UI"/>
          <w:shd w:val="clear" w:color="auto" w:fill="FFFFFF"/>
        </w:rPr>
        <w:t xml:space="preserve"> connect</w:t>
      </w:r>
      <w:r w:rsidR="00FB74D4">
        <w:rPr>
          <w:rFonts w:ascii="Candara" w:hAnsi="Candara" w:cs="Segoe UI"/>
          <w:shd w:val="clear" w:color="auto" w:fill="FFFFFF"/>
        </w:rPr>
        <w:t>ing</w:t>
      </w:r>
      <w:r>
        <w:rPr>
          <w:rFonts w:ascii="Candara" w:hAnsi="Candara" w:cs="Segoe UI"/>
          <w:shd w:val="clear" w:color="auto" w:fill="FFFFFF"/>
        </w:rPr>
        <w:t xml:space="preserve"> members and increas</w:t>
      </w:r>
      <w:r w:rsidR="00FB74D4">
        <w:rPr>
          <w:rFonts w:ascii="Candara" w:hAnsi="Candara" w:cs="Segoe UI"/>
          <w:shd w:val="clear" w:color="auto" w:fill="FFFFFF"/>
        </w:rPr>
        <w:t>ing</w:t>
      </w:r>
      <w:r>
        <w:rPr>
          <w:rFonts w:ascii="Candara" w:hAnsi="Candara" w:cs="Segoe UI"/>
          <w:shd w:val="clear" w:color="auto" w:fill="FFFFFF"/>
        </w:rPr>
        <w:t xml:space="preserve"> their knowledge about </w:t>
      </w:r>
      <w:r w:rsidR="00FB74D4">
        <w:rPr>
          <w:rFonts w:ascii="Candara" w:hAnsi="Candara" w:cs="Segoe UI"/>
          <w:shd w:val="clear" w:color="auto" w:fill="FFFFFF"/>
        </w:rPr>
        <w:t xml:space="preserve">relevant and </w:t>
      </w:r>
      <w:r>
        <w:rPr>
          <w:rFonts w:ascii="Candara" w:hAnsi="Candara" w:cs="Segoe UI"/>
          <w:shd w:val="clear" w:color="auto" w:fill="FFFFFF"/>
        </w:rPr>
        <w:t>critical topics. Furthermore, the secretary of AIPPI UAE Group, Mr. Hady Khawand, gave a quick introduction about the guest speaker before the session started</w:t>
      </w:r>
      <w:r w:rsidR="00CE6E90">
        <w:rPr>
          <w:rFonts w:ascii="Candara" w:hAnsi="Candara" w:cs="Segoe UI"/>
          <w:shd w:val="clear" w:color="auto" w:fill="FFFFFF"/>
        </w:rPr>
        <w:t xml:space="preserve">. </w:t>
      </w:r>
    </w:p>
    <w:p w14:paraId="539E12BC" w14:textId="1F6C2814" w:rsidR="00FA0D7B" w:rsidRDefault="0055071F" w:rsidP="0055071F">
      <w:pPr>
        <w:spacing w:after="240" w:line="276" w:lineRule="auto"/>
        <w:jc w:val="both"/>
        <w:rPr>
          <w:rFonts w:ascii="Segoe UI" w:hAnsi="Segoe UI" w:cs="Segoe UI"/>
          <w:sz w:val="21"/>
          <w:szCs w:val="21"/>
          <w:shd w:val="clear" w:color="auto" w:fill="FFFFFF"/>
        </w:rPr>
      </w:pPr>
      <w:r w:rsidRPr="00CE6E90">
        <w:rPr>
          <w:rFonts w:ascii="Candara" w:hAnsi="Candara" w:cs="Segoe UI"/>
          <w:shd w:val="clear" w:color="auto" w:fill="FFFFFF"/>
        </w:rPr>
        <w:t>Jon</w:t>
      </w:r>
      <w:r>
        <w:rPr>
          <w:rFonts w:ascii="Candara" w:hAnsi="Candara" w:cs="Segoe UI"/>
          <w:shd w:val="clear" w:color="auto" w:fill="FFFFFF"/>
        </w:rPr>
        <w:t>athan</w:t>
      </w:r>
      <w:r w:rsidRPr="00CE6E90">
        <w:rPr>
          <w:rFonts w:ascii="Candara" w:hAnsi="Candara" w:cs="Segoe UI"/>
          <w:shd w:val="clear" w:color="auto" w:fill="FFFFFF"/>
        </w:rPr>
        <w:t xml:space="preserve"> </w:t>
      </w:r>
      <w:r w:rsidR="00FA0D7B">
        <w:rPr>
          <w:rFonts w:ascii="Candara" w:hAnsi="Candara" w:cs="Segoe UI"/>
          <w:shd w:val="clear" w:color="auto" w:fill="FFFFFF"/>
        </w:rPr>
        <w:t xml:space="preserve">presented a very </w:t>
      </w:r>
      <w:r w:rsidR="00FB74D4">
        <w:rPr>
          <w:rFonts w:ascii="Candara" w:hAnsi="Candara" w:cs="Segoe UI"/>
          <w:shd w:val="clear" w:color="auto" w:fill="FFFFFF"/>
        </w:rPr>
        <w:t xml:space="preserve">informative </w:t>
      </w:r>
      <w:r w:rsidR="008A4656">
        <w:rPr>
          <w:rFonts w:ascii="Candara" w:hAnsi="Candara" w:cs="Segoe UI"/>
          <w:shd w:val="clear" w:color="auto" w:fill="FFFFFF"/>
        </w:rPr>
        <w:t xml:space="preserve">session </w:t>
      </w:r>
      <w:r w:rsidR="00FA0D7B">
        <w:rPr>
          <w:rFonts w:ascii="Candara" w:hAnsi="Candara" w:cs="Segoe UI"/>
          <w:shd w:val="clear" w:color="auto" w:fill="FFFFFF"/>
        </w:rPr>
        <w:t>on AI. He</w:t>
      </w:r>
      <w:r w:rsidRPr="00CE6E90">
        <w:rPr>
          <w:rFonts w:ascii="Candara" w:hAnsi="Candara" w:cs="Segoe UI"/>
          <w:shd w:val="clear" w:color="auto" w:fill="FFFFFF"/>
        </w:rPr>
        <w:t xml:space="preserve"> explained some </w:t>
      </w:r>
      <w:r w:rsidR="00FB74D4">
        <w:rPr>
          <w:rFonts w:ascii="Candara" w:hAnsi="Candara" w:cs="Segoe UI"/>
          <w:shd w:val="clear" w:color="auto" w:fill="FFFFFF"/>
        </w:rPr>
        <w:t xml:space="preserve">technical </w:t>
      </w:r>
      <w:r w:rsidRPr="00CE6E90">
        <w:rPr>
          <w:rFonts w:ascii="Candara" w:hAnsi="Candara" w:cs="Segoe UI"/>
          <w:shd w:val="clear" w:color="auto" w:fill="FFFFFF"/>
        </w:rPr>
        <w:t>facts</w:t>
      </w:r>
      <w:r w:rsidR="00FB74D4">
        <w:rPr>
          <w:rFonts w:ascii="Candara" w:hAnsi="Candara" w:cs="Segoe UI"/>
          <w:shd w:val="clear" w:color="auto" w:fill="FFFFFF"/>
        </w:rPr>
        <w:t xml:space="preserve"> and useful information</w:t>
      </w:r>
      <w:r w:rsidRPr="00CE6E90">
        <w:rPr>
          <w:rFonts w:ascii="Candara" w:hAnsi="Candara" w:cs="Segoe UI"/>
          <w:shd w:val="clear" w:color="auto" w:fill="FFFFFF"/>
        </w:rPr>
        <w:t xml:space="preserve"> about AI, </w:t>
      </w:r>
      <w:r>
        <w:rPr>
          <w:rFonts w:ascii="Candara" w:hAnsi="Candara" w:cs="Segoe UI"/>
          <w:shd w:val="clear" w:color="auto" w:fill="FFFFFF"/>
        </w:rPr>
        <w:t xml:space="preserve">such as: </w:t>
      </w:r>
      <w:r w:rsidRPr="00CE6E90">
        <w:rPr>
          <w:rFonts w:ascii="Candara" w:hAnsi="Candara" w:cs="Segoe UI"/>
          <w:shd w:val="clear" w:color="auto" w:fill="FFFFFF"/>
        </w:rPr>
        <w:t>how it works</w:t>
      </w:r>
      <w:r>
        <w:rPr>
          <w:rFonts w:ascii="Candara" w:hAnsi="Candara" w:cs="Segoe UI"/>
          <w:shd w:val="clear" w:color="auto" w:fill="FFFFFF"/>
        </w:rPr>
        <w:t xml:space="preserve"> and some definitions and classifications on ways of </w:t>
      </w:r>
      <w:r w:rsidR="00FB74D4">
        <w:rPr>
          <w:rFonts w:ascii="Candara" w:hAnsi="Candara" w:cs="Segoe UI"/>
          <w:shd w:val="clear" w:color="auto" w:fill="FFFFFF"/>
        </w:rPr>
        <w:t xml:space="preserve">machine </w:t>
      </w:r>
      <w:r>
        <w:rPr>
          <w:rFonts w:ascii="Candara" w:hAnsi="Candara" w:cs="Segoe UI"/>
          <w:shd w:val="clear" w:color="auto" w:fill="FFFFFF"/>
        </w:rPr>
        <w:t xml:space="preserve">learning. He covered in detail models of supervised learning, unsupervised </w:t>
      </w:r>
      <w:proofErr w:type="gramStart"/>
      <w:r>
        <w:rPr>
          <w:rFonts w:ascii="Candara" w:hAnsi="Candara" w:cs="Segoe UI"/>
          <w:shd w:val="clear" w:color="auto" w:fill="FFFFFF"/>
        </w:rPr>
        <w:t>learning</w:t>
      </w:r>
      <w:proofErr w:type="gramEnd"/>
      <w:r>
        <w:rPr>
          <w:rFonts w:ascii="Candara" w:hAnsi="Candara" w:cs="Segoe UI"/>
          <w:shd w:val="clear" w:color="auto" w:fill="FFFFFF"/>
        </w:rPr>
        <w:t xml:space="preserve"> and reinforcement learning. John</w:t>
      </w:r>
      <w:r w:rsidR="00FB74D4">
        <w:rPr>
          <w:rFonts w:ascii="Candara" w:hAnsi="Candara" w:cs="Segoe UI"/>
          <w:shd w:val="clear" w:color="auto" w:fill="FFFFFF"/>
        </w:rPr>
        <w:t>athan</w:t>
      </w:r>
      <w:r>
        <w:rPr>
          <w:rFonts w:ascii="Candara" w:hAnsi="Candara" w:cs="Segoe UI"/>
          <w:shd w:val="clear" w:color="auto" w:fill="FFFFFF"/>
        </w:rPr>
        <w:t xml:space="preserve"> also </w:t>
      </w:r>
      <w:r w:rsidR="00FB74D4">
        <w:rPr>
          <w:rFonts w:ascii="Candara" w:hAnsi="Candara" w:cs="Segoe UI"/>
          <w:shd w:val="clear" w:color="auto" w:fill="FFFFFF"/>
        </w:rPr>
        <w:t xml:space="preserve">described </w:t>
      </w:r>
      <w:r>
        <w:rPr>
          <w:rFonts w:ascii="Candara" w:hAnsi="Candara" w:cs="Segoe UI"/>
          <w:shd w:val="clear" w:color="auto" w:fill="FFFFFF"/>
        </w:rPr>
        <w:t>how</w:t>
      </w:r>
      <w:r w:rsidRPr="00CE6E90">
        <w:rPr>
          <w:rFonts w:ascii="Candara" w:hAnsi="Candara" w:cs="Segoe UI"/>
          <w:shd w:val="clear" w:color="auto" w:fill="FFFFFF"/>
        </w:rPr>
        <w:t xml:space="preserve"> a new search tool provided by WIPO using AI to conduct</w:t>
      </w:r>
      <w:r w:rsidR="00FB74D4">
        <w:rPr>
          <w:rFonts w:ascii="Candara" w:hAnsi="Candara" w:cs="Segoe UI"/>
          <w:shd w:val="clear" w:color="auto" w:fill="FFFFFF"/>
        </w:rPr>
        <w:t xml:space="preserve"> </w:t>
      </w:r>
      <w:r w:rsidRPr="00CE6E90">
        <w:rPr>
          <w:rFonts w:ascii="Candara" w:hAnsi="Candara" w:cs="Segoe UI"/>
          <w:shd w:val="clear" w:color="auto" w:fill="FFFFFF"/>
        </w:rPr>
        <w:t>search</w:t>
      </w:r>
      <w:r w:rsidR="00FB74D4">
        <w:rPr>
          <w:rFonts w:ascii="Candara" w:hAnsi="Candara" w:cs="Segoe UI"/>
          <w:shd w:val="clear" w:color="auto" w:fill="FFFFFF"/>
        </w:rPr>
        <w:t>es</w:t>
      </w:r>
      <w:r w:rsidRPr="00CE6E90">
        <w:rPr>
          <w:rFonts w:ascii="Candara" w:hAnsi="Candara" w:cs="Segoe UI"/>
          <w:shd w:val="clear" w:color="auto" w:fill="FFFFFF"/>
        </w:rPr>
        <w:t xml:space="preserve"> for trademarks including drawings. </w:t>
      </w:r>
      <w:r w:rsidR="00FB74D4">
        <w:rPr>
          <w:rFonts w:ascii="Candara" w:hAnsi="Candara" w:cs="Segoe UI"/>
          <w:shd w:val="clear" w:color="auto" w:fill="FFFFFF"/>
        </w:rPr>
        <w:t xml:space="preserve">Jonathan concluded that while </w:t>
      </w:r>
      <w:r w:rsidRPr="00CE6E90">
        <w:rPr>
          <w:rFonts w:ascii="Candara" w:hAnsi="Candara" w:cs="Segoe UI"/>
          <w:shd w:val="clear" w:color="auto" w:fill="FFFFFF"/>
        </w:rPr>
        <w:t>AI provides helpful solutions</w:t>
      </w:r>
      <w:r w:rsidR="00FB74D4">
        <w:rPr>
          <w:rFonts w:ascii="Candara" w:hAnsi="Candara" w:cs="Segoe UI"/>
          <w:shd w:val="clear" w:color="auto" w:fill="FFFFFF"/>
        </w:rPr>
        <w:t>, it</w:t>
      </w:r>
      <w:r w:rsidRPr="00CE6E90">
        <w:rPr>
          <w:rFonts w:ascii="Candara" w:hAnsi="Candara" w:cs="Segoe UI"/>
          <w:shd w:val="clear" w:color="auto" w:fill="FFFFFF"/>
        </w:rPr>
        <w:t xml:space="preserve"> faces real legislative challenges, including the ownership and inventorship of creative and inventive work produced by AI. As </w:t>
      </w:r>
      <w:r w:rsidR="00B677FE">
        <w:rPr>
          <w:rFonts w:ascii="Candara" w:hAnsi="Candara" w:cs="Segoe UI"/>
          <w:shd w:val="clear" w:color="auto" w:fill="FFFFFF"/>
        </w:rPr>
        <w:t xml:space="preserve">anticipated when </w:t>
      </w:r>
      <w:r w:rsidRPr="00CE6E90">
        <w:rPr>
          <w:rFonts w:ascii="Candara" w:hAnsi="Candara" w:cs="Segoe UI"/>
          <w:shd w:val="clear" w:color="auto" w:fill="FFFFFF"/>
        </w:rPr>
        <w:t>a hot topic like this</w:t>
      </w:r>
      <w:r w:rsidR="00B677FE">
        <w:rPr>
          <w:rFonts w:ascii="Candara" w:hAnsi="Candara" w:cs="Segoe UI"/>
          <w:shd w:val="clear" w:color="auto" w:fill="FFFFFF"/>
        </w:rPr>
        <w:t xml:space="preserve"> is raised</w:t>
      </w:r>
      <w:r w:rsidRPr="00CE6E90">
        <w:rPr>
          <w:rFonts w:ascii="Candara" w:hAnsi="Candara" w:cs="Segoe UI"/>
          <w:shd w:val="clear" w:color="auto" w:fill="FFFFFF"/>
        </w:rPr>
        <w:t>, the interaction between Jon</w:t>
      </w:r>
      <w:r>
        <w:rPr>
          <w:rFonts w:ascii="Candara" w:hAnsi="Candara" w:cs="Segoe UI"/>
          <w:shd w:val="clear" w:color="auto" w:fill="FFFFFF"/>
        </w:rPr>
        <w:t>athan</w:t>
      </w:r>
      <w:r w:rsidRPr="00CE6E90">
        <w:rPr>
          <w:rFonts w:ascii="Candara" w:hAnsi="Candara" w:cs="Segoe UI"/>
          <w:shd w:val="clear" w:color="auto" w:fill="FFFFFF"/>
        </w:rPr>
        <w:t xml:space="preserve"> and the audience was great and resulted</w:t>
      </w:r>
      <w:r>
        <w:rPr>
          <w:rFonts w:ascii="Candara" w:hAnsi="Candara" w:cs="Segoe UI"/>
          <w:shd w:val="clear" w:color="auto" w:fill="FFFFFF"/>
        </w:rPr>
        <w:t xml:space="preserve"> </w:t>
      </w:r>
      <w:r w:rsidR="00B677FE">
        <w:rPr>
          <w:rFonts w:ascii="Candara" w:hAnsi="Candara" w:cs="Segoe UI"/>
          <w:shd w:val="clear" w:color="auto" w:fill="FFFFFF"/>
        </w:rPr>
        <w:t>in</w:t>
      </w:r>
      <w:r>
        <w:rPr>
          <w:rFonts w:ascii="Candara" w:hAnsi="Candara" w:cs="Segoe UI"/>
          <w:shd w:val="clear" w:color="auto" w:fill="FFFFFF"/>
        </w:rPr>
        <w:t xml:space="preserve"> some interesting </w:t>
      </w:r>
      <w:r w:rsidR="00B677FE">
        <w:rPr>
          <w:rFonts w:ascii="Candara" w:hAnsi="Candara" w:cs="Segoe UI"/>
          <w:shd w:val="clear" w:color="auto" w:fill="FFFFFF"/>
        </w:rPr>
        <w:t>discussions.</w:t>
      </w:r>
      <w:r>
        <w:rPr>
          <w:rFonts w:ascii="Segoe UI" w:hAnsi="Segoe UI" w:cs="Segoe UI"/>
          <w:sz w:val="21"/>
          <w:szCs w:val="21"/>
          <w:shd w:val="clear" w:color="auto" w:fill="FFFFFF"/>
        </w:rPr>
        <w:t xml:space="preserve"> </w:t>
      </w:r>
    </w:p>
    <w:p w14:paraId="438D0739" w14:textId="77777777" w:rsidR="00B677FE" w:rsidRDefault="0055071F" w:rsidP="00F61028">
      <w:pPr>
        <w:rPr>
          <w:rFonts w:ascii="Candara" w:hAnsi="Candara" w:cs="Segoe UI"/>
          <w:shd w:val="clear" w:color="auto" w:fill="FFFFFF"/>
        </w:rPr>
      </w:pPr>
      <w:r>
        <w:rPr>
          <w:rFonts w:ascii="Candara" w:hAnsi="Candara" w:cs="Segoe UI"/>
          <w:shd w:val="clear" w:color="auto" w:fill="FFFFFF"/>
        </w:rPr>
        <w:t>The seminar was very useful, informative and the Communication Committee received excellent feedback from attendees</w:t>
      </w:r>
      <w:r w:rsidR="00FA0D7B">
        <w:rPr>
          <w:rFonts w:ascii="Candara" w:hAnsi="Candara" w:cs="Segoe UI"/>
          <w:shd w:val="clear" w:color="auto" w:fill="FFFFFF"/>
        </w:rPr>
        <w:t xml:space="preserve">. </w:t>
      </w:r>
      <w:r w:rsidR="00B677FE">
        <w:rPr>
          <w:rFonts w:ascii="Candara" w:hAnsi="Candara" w:cs="Segoe UI"/>
          <w:shd w:val="clear" w:color="auto" w:fill="FFFFFF"/>
        </w:rPr>
        <w:t>Below are</w:t>
      </w:r>
      <w:r w:rsidR="00FA0D7B">
        <w:rPr>
          <w:rFonts w:ascii="Candara" w:hAnsi="Candara" w:cs="Segoe UI"/>
          <w:shd w:val="clear" w:color="auto" w:fill="FFFFFF"/>
        </w:rPr>
        <w:t xml:space="preserve"> some photos </w:t>
      </w:r>
      <w:r w:rsidR="00B677FE">
        <w:rPr>
          <w:rFonts w:ascii="Candara" w:hAnsi="Candara" w:cs="Segoe UI"/>
          <w:shd w:val="clear" w:color="auto" w:fill="FFFFFF"/>
        </w:rPr>
        <w:t>from the event:</w:t>
      </w:r>
    </w:p>
    <w:p w14:paraId="1EE8809D" w14:textId="77777777" w:rsidR="00FA0D7B" w:rsidRPr="00F61028" w:rsidRDefault="00FA0D7B" w:rsidP="00F61028">
      <w:pPr>
        <w:rPr>
          <w:rFonts w:ascii="Candara" w:hAnsi="Candara"/>
        </w:rPr>
      </w:pPr>
    </w:p>
    <w:p w14:paraId="1A78B3A8" w14:textId="77777777" w:rsidR="00F61028" w:rsidRPr="00F61028" w:rsidRDefault="00F61028" w:rsidP="00F61028">
      <w:pPr>
        <w:rPr>
          <w:rFonts w:ascii="Candara" w:hAnsi="Candara"/>
        </w:rPr>
      </w:pPr>
    </w:p>
    <w:p w14:paraId="36E8E71A" w14:textId="39A4CEF3" w:rsidR="00F61028" w:rsidRPr="00F61028" w:rsidRDefault="00F61028" w:rsidP="00F61028">
      <w:pPr>
        <w:rPr>
          <w:rFonts w:ascii="Candara" w:hAnsi="Candara"/>
        </w:rPr>
      </w:pPr>
    </w:p>
    <w:p w14:paraId="65D17AAA" w14:textId="77777777" w:rsidR="00F61028" w:rsidRPr="00F61028" w:rsidRDefault="00F61028" w:rsidP="00F61028">
      <w:pPr>
        <w:rPr>
          <w:rFonts w:ascii="Candara" w:hAnsi="Candara"/>
        </w:rPr>
      </w:pPr>
    </w:p>
    <w:p w14:paraId="4049B06B" w14:textId="77777777" w:rsidR="00DA5031" w:rsidRDefault="00DA5031" w:rsidP="00F61028">
      <w:pPr>
        <w:jc w:val="both"/>
        <w:rPr>
          <w:rFonts w:ascii="Candara" w:hAnsi="Candara" w:cstheme="majorBidi"/>
          <w:lang w:val="en-GB"/>
        </w:rPr>
      </w:pPr>
    </w:p>
    <w:p w14:paraId="5CF48A4E" w14:textId="04ECD20C" w:rsidR="00DA5031" w:rsidRDefault="00DA5031" w:rsidP="00DA5031">
      <w:pPr>
        <w:rPr>
          <w:rFonts w:ascii="Candara" w:hAnsi="Candara" w:cstheme="majorBidi"/>
          <w:lang w:val="en-GB"/>
        </w:rPr>
      </w:pPr>
    </w:p>
    <w:p w14:paraId="2C6ACA73" w14:textId="3E6AD686" w:rsidR="00DA5031" w:rsidRDefault="00FD19E5" w:rsidP="00DA5031">
      <w:pPr>
        <w:jc w:val="both"/>
        <w:rPr>
          <w:rFonts w:ascii="Candara" w:hAnsi="Candara" w:cstheme="majorBidi"/>
          <w:lang w:val="en-GB"/>
        </w:rPr>
      </w:pPr>
      <w:r>
        <w:rPr>
          <w:rFonts w:ascii="Segoe UI" w:hAnsi="Segoe UI" w:cs="Segoe UI"/>
          <w:noProof/>
          <w:sz w:val="21"/>
          <w:szCs w:val="21"/>
          <w:shd w:val="clear" w:color="auto" w:fill="FFFFFF"/>
        </w:rPr>
        <w:drawing>
          <wp:anchor distT="0" distB="0" distL="114300" distR="114300" simplePos="0" relativeHeight="251660288" behindDoc="0" locked="0" layoutInCell="1" allowOverlap="1" wp14:anchorId="2FE37642" wp14:editId="6A5541A4">
            <wp:simplePos x="0" y="0"/>
            <wp:positionH relativeFrom="column">
              <wp:posOffset>56515</wp:posOffset>
            </wp:positionH>
            <wp:positionV relativeFrom="paragraph">
              <wp:posOffset>-770890</wp:posOffset>
            </wp:positionV>
            <wp:extent cx="5653405" cy="2544032"/>
            <wp:effectExtent l="0" t="0" r="4445" b="8890"/>
            <wp:wrapNone/>
            <wp:docPr id="7" name="Picture 7"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posing for a phot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53405" cy="2544032"/>
                    </a:xfrm>
                    <a:prstGeom prst="rect">
                      <a:avLst/>
                    </a:prstGeom>
                  </pic:spPr>
                </pic:pic>
              </a:graphicData>
            </a:graphic>
            <wp14:sizeRelH relativeFrom="margin">
              <wp14:pctWidth>0</wp14:pctWidth>
            </wp14:sizeRelH>
            <wp14:sizeRelV relativeFrom="margin">
              <wp14:pctHeight>0</wp14:pctHeight>
            </wp14:sizeRelV>
          </wp:anchor>
        </w:drawing>
      </w:r>
    </w:p>
    <w:p w14:paraId="746189E8" w14:textId="6496B8E4" w:rsidR="00DA5031" w:rsidRDefault="00DA5031" w:rsidP="00F61028">
      <w:pPr>
        <w:jc w:val="both"/>
        <w:rPr>
          <w:rFonts w:ascii="Candara" w:hAnsi="Candara" w:cstheme="majorBidi"/>
          <w:lang w:val="en-GB"/>
        </w:rPr>
      </w:pPr>
    </w:p>
    <w:p w14:paraId="4BCD1087" w14:textId="55C414B8" w:rsidR="00FD19E5" w:rsidRDefault="00FD19E5" w:rsidP="00165D72">
      <w:pPr>
        <w:jc w:val="both"/>
        <w:rPr>
          <w:rFonts w:ascii="Segoe UI" w:hAnsi="Segoe UI" w:cs="Segoe UI"/>
          <w:sz w:val="21"/>
          <w:szCs w:val="21"/>
          <w:shd w:val="clear" w:color="auto" w:fill="FFFFFF"/>
        </w:rPr>
      </w:pPr>
    </w:p>
    <w:p w14:paraId="41DD8DA2" w14:textId="25F398BD" w:rsidR="00FD19E5" w:rsidRDefault="00FD19E5" w:rsidP="00165D72">
      <w:pPr>
        <w:jc w:val="both"/>
        <w:rPr>
          <w:rFonts w:ascii="Segoe UI" w:hAnsi="Segoe UI" w:cs="Segoe UI"/>
          <w:sz w:val="21"/>
          <w:szCs w:val="21"/>
          <w:shd w:val="clear" w:color="auto" w:fill="FFFFFF"/>
        </w:rPr>
      </w:pPr>
    </w:p>
    <w:p w14:paraId="74CCD457" w14:textId="73ABD0E6" w:rsidR="00FD19E5" w:rsidRDefault="00FD19E5" w:rsidP="00165D72">
      <w:pPr>
        <w:jc w:val="both"/>
        <w:rPr>
          <w:rFonts w:ascii="Segoe UI" w:hAnsi="Segoe UI" w:cs="Segoe UI"/>
          <w:sz w:val="21"/>
          <w:szCs w:val="21"/>
          <w:shd w:val="clear" w:color="auto" w:fill="FFFFFF"/>
        </w:rPr>
      </w:pPr>
    </w:p>
    <w:p w14:paraId="5F1E074B" w14:textId="77777777" w:rsidR="00FD19E5" w:rsidRDefault="00FD19E5" w:rsidP="00165D72">
      <w:pPr>
        <w:jc w:val="both"/>
        <w:rPr>
          <w:rFonts w:ascii="Segoe UI" w:hAnsi="Segoe UI" w:cs="Segoe UI"/>
          <w:sz w:val="21"/>
          <w:szCs w:val="21"/>
          <w:shd w:val="clear" w:color="auto" w:fill="FFFFFF"/>
        </w:rPr>
      </w:pPr>
    </w:p>
    <w:p w14:paraId="1969129F" w14:textId="40595C86" w:rsidR="00FD19E5" w:rsidRDefault="00FD19E5" w:rsidP="00165D72">
      <w:pPr>
        <w:jc w:val="both"/>
        <w:rPr>
          <w:rFonts w:ascii="Segoe UI" w:hAnsi="Segoe UI" w:cs="Segoe UI"/>
          <w:sz w:val="21"/>
          <w:szCs w:val="21"/>
          <w:shd w:val="clear" w:color="auto" w:fill="FFFFFF"/>
        </w:rPr>
      </w:pPr>
    </w:p>
    <w:p w14:paraId="5BC5CDF0" w14:textId="75FC0A93" w:rsidR="00FD19E5" w:rsidRDefault="00FD19E5" w:rsidP="00165D72">
      <w:pPr>
        <w:jc w:val="both"/>
        <w:rPr>
          <w:rFonts w:ascii="Segoe UI" w:hAnsi="Segoe UI" w:cs="Segoe UI"/>
          <w:sz w:val="21"/>
          <w:szCs w:val="21"/>
          <w:shd w:val="clear" w:color="auto" w:fill="FFFFFF"/>
        </w:rPr>
      </w:pPr>
    </w:p>
    <w:p w14:paraId="44C73C98" w14:textId="59A8F501" w:rsidR="00FD19E5" w:rsidRDefault="00FD19E5" w:rsidP="00165D72">
      <w:pPr>
        <w:jc w:val="both"/>
        <w:rPr>
          <w:rFonts w:ascii="Segoe UI" w:hAnsi="Segoe UI" w:cs="Segoe UI"/>
          <w:sz w:val="21"/>
          <w:szCs w:val="21"/>
          <w:shd w:val="clear" w:color="auto" w:fill="FFFFFF"/>
        </w:rPr>
      </w:pPr>
    </w:p>
    <w:p w14:paraId="1C83EB6B" w14:textId="4FADEEB1" w:rsidR="00FD19E5" w:rsidRDefault="00FD19E5" w:rsidP="00165D72">
      <w:pPr>
        <w:jc w:val="both"/>
        <w:rPr>
          <w:rFonts w:ascii="Segoe UI" w:hAnsi="Segoe UI" w:cs="Segoe UI"/>
          <w:sz w:val="21"/>
          <w:szCs w:val="21"/>
          <w:shd w:val="clear" w:color="auto" w:fill="FFFFFF"/>
        </w:rPr>
      </w:pPr>
    </w:p>
    <w:p w14:paraId="55E0F2DD" w14:textId="5EAAE8CC" w:rsidR="00FD19E5" w:rsidRDefault="00FD19E5" w:rsidP="00165D72">
      <w:pPr>
        <w:jc w:val="both"/>
        <w:rPr>
          <w:rFonts w:ascii="Segoe UI" w:hAnsi="Segoe UI" w:cs="Segoe UI"/>
          <w:sz w:val="21"/>
          <w:szCs w:val="21"/>
          <w:shd w:val="clear" w:color="auto" w:fill="FFFFFF"/>
        </w:rPr>
      </w:pPr>
      <w:r>
        <w:rPr>
          <w:rFonts w:ascii="Segoe UI" w:hAnsi="Segoe UI" w:cs="Segoe UI"/>
          <w:noProof/>
          <w:sz w:val="21"/>
          <w:szCs w:val="21"/>
          <w:shd w:val="clear" w:color="auto" w:fill="FFFFFF"/>
        </w:rPr>
        <w:drawing>
          <wp:anchor distT="0" distB="0" distL="114300" distR="114300" simplePos="0" relativeHeight="251661312" behindDoc="0" locked="0" layoutInCell="1" allowOverlap="1" wp14:anchorId="52FD247D" wp14:editId="109CB664">
            <wp:simplePos x="0" y="0"/>
            <wp:positionH relativeFrom="margin">
              <wp:posOffset>2933700</wp:posOffset>
            </wp:positionH>
            <wp:positionV relativeFrom="paragraph">
              <wp:posOffset>90805</wp:posOffset>
            </wp:positionV>
            <wp:extent cx="2776855" cy="2082800"/>
            <wp:effectExtent l="0" t="0" r="4445" b="0"/>
            <wp:wrapNone/>
            <wp:docPr id="9" name="Picture 9" descr="A group of people sitting at tab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people sitting at tables&#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6855" cy="2082800"/>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noProof/>
          <w:sz w:val="21"/>
          <w:szCs w:val="21"/>
          <w:shd w:val="clear" w:color="auto" w:fill="FFFFFF"/>
        </w:rPr>
        <w:drawing>
          <wp:anchor distT="0" distB="0" distL="114300" distR="114300" simplePos="0" relativeHeight="251659264" behindDoc="0" locked="0" layoutInCell="1" allowOverlap="1" wp14:anchorId="388C1502" wp14:editId="0FA6F56B">
            <wp:simplePos x="0" y="0"/>
            <wp:positionH relativeFrom="column">
              <wp:posOffset>28575</wp:posOffset>
            </wp:positionH>
            <wp:positionV relativeFrom="paragraph">
              <wp:posOffset>83185</wp:posOffset>
            </wp:positionV>
            <wp:extent cx="2781300" cy="2085975"/>
            <wp:effectExtent l="0" t="0" r="0" b="9525"/>
            <wp:wrapNone/>
            <wp:docPr id="8" name="Picture 8" descr="A person giving a present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giving a present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1300" cy="2085975"/>
                    </a:xfrm>
                    <a:prstGeom prst="rect">
                      <a:avLst/>
                    </a:prstGeom>
                  </pic:spPr>
                </pic:pic>
              </a:graphicData>
            </a:graphic>
          </wp:anchor>
        </w:drawing>
      </w:r>
    </w:p>
    <w:p w14:paraId="5F0752D3" w14:textId="77777777" w:rsidR="00FD19E5" w:rsidRDefault="00FD19E5" w:rsidP="00165D72">
      <w:pPr>
        <w:jc w:val="both"/>
        <w:rPr>
          <w:rFonts w:ascii="Segoe UI" w:hAnsi="Segoe UI" w:cs="Segoe UI"/>
          <w:sz w:val="21"/>
          <w:szCs w:val="21"/>
          <w:shd w:val="clear" w:color="auto" w:fill="FFFFFF"/>
        </w:rPr>
      </w:pPr>
    </w:p>
    <w:p w14:paraId="4A5FFF68" w14:textId="77777777" w:rsidR="00FD19E5" w:rsidRDefault="00FD19E5" w:rsidP="00165D72">
      <w:pPr>
        <w:jc w:val="both"/>
        <w:rPr>
          <w:rFonts w:ascii="Segoe UI" w:hAnsi="Segoe UI" w:cs="Segoe UI"/>
          <w:sz w:val="21"/>
          <w:szCs w:val="21"/>
          <w:shd w:val="clear" w:color="auto" w:fill="FFFFFF"/>
        </w:rPr>
      </w:pPr>
    </w:p>
    <w:p w14:paraId="311F803F" w14:textId="77777777" w:rsidR="00FD19E5" w:rsidRDefault="00FD19E5" w:rsidP="00165D72">
      <w:pPr>
        <w:jc w:val="both"/>
        <w:rPr>
          <w:rFonts w:ascii="Segoe UI" w:hAnsi="Segoe UI" w:cs="Segoe UI"/>
          <w:sz w:val="21"/>
          <w:szCs w:val="21"/>
          <w:shd w:val="clear" w:color="auto" w:fill="FFFFFF"/>
        </w:rPr>
      </w:pPr>
    </w:p>
    <w:p w14:paraId="14341659" w14:textId="77777777" w:rsidR="00FD19E5" w:rsidRDefault="00FD19E5" w:rsidP="00165D72">
      <w:pPr>
        <w:jc w:val="both"/>
        <w:rPr>
          <w:rFonts w:ascii="Segoe UI" w:hAnsi="Segoe UI" w:cs="Segoe UI"/>
          <w:sz w:val="21"/>
          <w:szCs w:val="21"/>
          <w:shd w:val="clear" w:color="auto" w:fill="FFFFFF"/>
        </w:rPr>
      </w:pPr>
    </w:p>
    <w:p w14:paraId="0F5BFC5F" w14:textId="77777777" w:rsidR="00FD19E5" w:rsidRDefault="00FD19E5" w:rsidP="00165D72">
      <w:pPr>
        <w:jc w:val="both"/>
        <w:rPr>
          <w:rFonts w:ascii="Segoe UI" w:hAnsi="Segoe UI" w:cs="Segoe UI"/>
          <w:sz w:val="21"/>
          <w:szCs w:val="21"/>
          <w:shd w:val="clear" w:color="auto" w:fill="FFFFFF"/>
        </w:rPr>
      </w:pPr>
    </w:p>
    <w:p w14:paraId="6EC8F571" w14:textId="77777777" w:rsidR="00FD19E5" w:rsidRDefault="00FD19E5" w:rsidP="00165D72">
      <w:pPr>
        <w:jc w:val="both"/>
        <w:rPr>
          <w:rFonts w:ascii="Segoe UI" w:hAnsi="Segoe UI" w:cs="Segoe UI"/>
          <w:sz w:val="21"/>
          <w:szCs w:val="21"/>
          <w:shd w:val="clear" w:color="auto" w:fill="FFFFFF"/>
        </w:rPr>
      </w:pPr>
    </w:p>
    <w:p w14:paraId="69CB9EDD" w14:textId="77777777" w:rsidR="00FD19E5" w:rsidRDefault="00FD19E5" w:rsidP="00165D72">
      <w:pPr>
        <w:jc w:val="both"/>
        <w:rPr>
          <w:rFonts w:ascii="Segoe UI" w:hAnsi="Segoe UI" w:cs="Segoe UI"/>
          <w:sz w:val="21"/>
          <w:szCs w:val="21"/>
          <w:shd w:val="clear" w:color="auto" w:fill="FFFFFF"/>
        </w:rPr>
      </w:pPr>
    </w:p>
    <w:p w14:paraId="17ABDA2D" w14:textId="77777777" w:rsidR="00FD19E5" w:rsidRDefault="00FD19E5" w:rsidP="00165D72">
      <w:pPr>
        <w:jc w:val="both"/>
        <w:rPr>
          <w:rFonts w:ascii="Segoe UI" w:hAnsi="Segoe UI" w:cs="Segoe UI"/>
          <w:sz w:val="21"/>
          <w:szCs w:val="21"/>
          <w:shd w:val="clear" w:color="auto" w:fill="FFFFFF"/>
        </w:rPr>
      </w:pPr>
    </w:p>
    <w:p w14:paraId="6EE5B2B4" w14:textId="77777777" w:rsidR="00FD19E5" w:rsidRDefault="00FD19E5" w:rsidP="00165D72">
      <w:pPr>
        <w:jc w:val="both"/>
        <w:rPr>
          <w:rFonts w:ascii="Segoe UI" w:hAnsi="Segoe UI" w:cs="Segoe UI"/>
          <w:sz w:val="21"/>
          <w:szCs w:val="21"/>
          <w:shd w:val="clear" w:color="auto" w:fill="FFFFFF"/>
        </w:rPr>
      </w:pPr>
    </w:p>
    <w:p w14:paraId="592BB4F4" w14:textId="77777777" w:rsidR="00FD19E5" w:rsidRDefault="00FD19E5" w:rsidP="00165D72">
      <w:pPr>
        <w:jc w:val="both"/>
        <w:rPr>
          <w:rFonts w:ascii="Segoe UI" w:hAnsi="Segoe UI" w:cs="Segoe UI"/>
          <w:sz w:val="21"/>
          <w:szCs w:val="21"/>
          <w:shd w:val="clear" w:color="auto" w:fill="FFFFFF"/>
        </w:rPr>
      </w:pPr>
    </w:p>
    <w:p w14:paraId="6467DD56" w14:textId="77777777" w:rsidR="00FD19E5" w:rsidRDefault="00FD19E5" w:rsidP="00165D72">
      <w:pPr>
        <w:jc w:val="both"/>
        <w:rPr>
          <w:rFonts w:ascii="Segoe UI" w:hAnsi="Segoe UI" w:cs="Segoe UI"/>
          <w:sz w:val="21"/>
          <w:szCs w:val="21"/>
          <w:shd w:val="clear" w:color="auto" w:fill="FFFFFF"/>
        </w:rPr>
      </w:pPr>
    </w:p>
    <w:p w14:paraId="6AF8D689" w14:textId="77777777" w:rsidR="00FD19E5" w:rsidRDefault="00FD19E5" w:rsidP="00165D72">
      <w:pPr>
        <w:jc w:val="both"/>
        <w:rPr>
          <w:rFonts w:ascii="Segoe UI" w:hAnsi="Segoe UI" w:cs="Segoe UI"/>
          <w:sz w:val="21"/>
          <w:szCs w:val="21"/>
          <w:shd w:val="clear" w:color="auto" w:fill="FFFFFF"/>
        </w:rPr>
      </w:pPr>
    </w:p>
    <w:p w14:paraId="10BBFD30" w14:textId="198C36ED" w:rsidR="00A45DFF" w:rsidRPr="00802FAB" w:rsidRDefault="00B00C5D" w:rsidP="00802FAB">
      <w:pPr>
        <w:pStyle w:val="ListParagraph"/>
        <w:numPr>
          <w:ilvl w:val="0"/>
          <w:numId w:val="25"/>
        </w:numPr>
        <w:spacing w:after="240" w:line="276" w:lineRule="auto"/>
        <w:ind w:left="270"/>
        <w:jc w:val="both"/>
        <w:rPr>
          <w:rFonts w:ascii="Candara" w:hAnsi="Candara"/>
          <w:b/>
          <w:bCs/>
        </w:rPr>
      </w:pPr>
      <w:r w:rsidRPr="00802FAB">
        <w:rPr>
          <w:rFonts w:ascii="Candara" w:hAnsi="Candara"/>
          <w:b/>
          <w:bCs/>
        </w:rPr>
        <w:t>T</w:t>
      </w:r>
      <w:r w:rsidR="00A45DFF" w:rsidRPr="00802FAB">
        <w:rPr>
          <w:rFonts w:ascii="Candara" w:hAnsi="Candara"/>
          <w:b/>
          <w:bCs/>
        </w:rPr>
        <w:t>he </w:t>
      </w:r>
      <w:r w:rsidRPr="00802FAB">
        <w:rPr>
          <w:rFonts w:ascii="Candara" w:hAnsi="Candara"/>
          <w:b/>
          <w:bCs/>
        </w:rPr>
        <w:t xml:space="preserve">UAE </w:t>
      </w:r>
      <w:r w:rsidR="00A45DFF" w:rsidRPr="00802FAB">
        <w:rPr>
          <w:rFonts w:ascii="Candara" w:hAnsi="Candara"/>
          <w:b/>
          <w:bCs/>
        </w:rPr>
        <w:t>Council of Ministers</w:t>
      </w:r>
      <w:r w:rsidRPr="00802FAB">
        <w:rPr>
          <w:rFonts w:ascii="Candara" w:hAnsi="Candara"/>
          <w:b/>
          <w:bCs/>
        </w:rPr>
        <w:t xml:space="preserve"> has </w:t>
      </w:r>
      <w:r w:rsidR="00A45DFF" w:rsidRPr="00802FAB">
        <w:rPr>
          <w:rFonts w:ascii="Candara" w:hAnsi="Candara"/>
          <w:b/>
          <w:bCs/>
        </w:rPr>
        <w:t xml:space="preserve">issued </w:t>
      </w:r>
      <w:r w:rsidRPr="00802FAB">
        <w:rPr>
          <w:rFonts w:ascii="Candara" w:hAnsi="Candara"/>
          <w:b/>
          <w:bCs/>
        </w:rPr>
        <w:t xml:space="preserve">cabinet </w:t>
      </w:r>
      <w:r w:rsidR="00A45DFF" w:rsidRPr="00802FAB">
        <w:rPr>
          <w:rFonts w:ascii="Candara" w:hAnsi="Candara"/>
          <w:b/>
          <w:bCs/>
        </w:rPr>
        <w:t>decision No (</w:t>
      </w:r>
      <w:r w:rsidR="00165D72" w:rsidRPr="00802FAB">
        <w:rPr>
          <w:rFonts w:ascii="Candara" w:hAnsi="Candara"/>
          <w:b/>
          <w:bCs/>
        </w:rPr>
        <w:t>47</w:t>
      </w:r>
      <w:r w:rsidR="00A45DFF" w:rsidRPr="00802FAB">
        <w:rPr>
          <w:rFonts w:ascii="Candara" w:hAnsi="Candara"/>
          <w:b/>
          <w:bCs/>
        </w:rPr>
        <w:t xml:space="preserve">) of 2022 </w:t>
      </w:r>
      <w:r w:rsidRPr="00802FAB">
        <w:rPr>
          <w:rFonts w:ascii="Candara" w:hAnsi="Candara"/>
          <w:b/>
          <w:bCs/>
        </w:rPr>
        <w:t xml:space="preserve">to </w:t>
      </w:r>
      <w:r w:rsidR="00A45DFF" w:rsidRPr="00802FAB">
        <w:rPr>
          <w:rFonts w:ascii="Candara" w:hAnsi="Candara"/>
          <w:b/>
          <w:bCs/>
        </w:rPr>
        <w:t xml:space="preserve">approve </w:t>
      </w:r>
      <w:r w:rsidRPr="00802FAB">
        <w:rPr>
          <w:rFonts w:ascii="Candara" w:hAnsi="Candara"/>
          <w:b/>
          <w:bCs/>
        </w:rPr>
        <w:t>E</w:t>
      </w:r>
      <w:r w:rsidR="00A45DFF" w:rsidRPr="00802FAB">
        <w:rPr>
          <w:rFonts w:ascii="Candara" w:hAnsi="Candara"/>
          <w:b/>
          <w:bCs/>
        </w:rPr>
        <w:t xml:space="preserve">xecutive </w:t>
      </w:r>
      <w:r w:rsidRPr="00802FAB">
        <w:rPr>
          <w:rFonts w:ascii="Candara" w:hAnsi="Candara"/>
          <w:b/>
          <w:bCs/>
        </w:rPr>
        <w:t>R</w:t>
      </w:r>
      <w:r w:rsidR="00A45DFF" w:rsidRPr="00802FAB">
        <w:rPr>
          <w:rFonts w:ascii="Candara" w:hAnsi="Candara"/>
          <w:b/>
          <w:bCs/>
        </w:rPr>
        <w:t>egulations of</w:t>
      </w:r>
      <w:r w:rsidR="001A75DA" w:rsidRPr="00802FAB">
        <w:rPr>
          <w:rFonts w:ascii="Candara" w:hAnsi="Candara"/>
          <w:b/>
          <w:bCs/>
        </w:rPr>
        <w:t xml:space="preserve"> Federal law number </w:t>
      </w:r>
      <w:r w:rsidR="00165D72" w:rsidRPr="00802FAB">
        <w:rPr>
          <w:rFonts w:ascii="Candara" w:hAnsi="Candara"/>
          <w:b/>
          <w:bCs/>
        </w:rPr>
        <w:t>38</w:t>
      </w:r>
      <w:r w:rsidR="001A75DA" w:rsidRPr="00802FAB">
        <w:rPr>
          <w:rFonts w:ascii="Candara" w:hAnsi="Candara"/>
          <w:b/>
          <w:bCs/>
        </w:rPr>
        <w:t xml:space="preserve"> of 2021</w:t>
      </w:r>
      <w:r w:rsidRPr="00802FAB">
        <w:rPr>
          <w:rFonts w:ascii="Candara" w:hAnsi="Candara"/>
          <w:b/>
          <w:bCs/>
        </w:rPr>
        <w:t xml:space="preserve"> related to Copyrights</w:t>
      </w:r>
      <w:r w:rsidR="00A45DFF" w:rsidRPr="00802FAB">
        <w:rPr>
          <w:rFonts w:ascii="Candara" w:hAnsi="Candara"/>
          <w:b/>
          <w:bCs/>
        </w:rPr>
        <w:t>:</w:t>
      </w:r>
    </w:p>
    <w:p w14:paraId="6A38D5AD" w14:textId="491927D5" w:rsidR="00B677FE" w:rsidRDefault="00B00C5D" w:rsidP="00B677FE">
      <w:pPr>
        <w:spacing w:line="276" w:lineRule="auto"/>
        <w:jc w:val="both"/>
        <w:rPr>
          <w:rFonts w:ascii="Candara" w:hAnsi="Candara"/>
        </w:rPr>
      </w:pPr>
      <w:r>
        <w:rPr>
          <w:rFonts w:ascii="Candara" w:hAnsi="Candara"/>
        </w:rPr>
        <w:t xml:space="preserve">The cabinet </w:t>
      </w:r>
      <w:r w:rsidR="001424FC">
        <w:rPr>
          <w:rFonts w:ascii="Candara" w:hAnsi="Candara"/>
        </w:rPr>
        <w:t xml:space="preserve">decision </w:t>
      </w:r>
      <w:r w:rsidR="00B677FE">
        <w:rPr>
          <w:rFonts w:ascii="Candara" w:hAnsi="Candara"/>
        </w:rPr>
        <w:t>was</w:t>
      </w:r>
      <w:r>
        <w:rPr>
          <w:rFonts w:ascii="Candara" w:hAnsi="Candara"/>
        </w:rPr>
        <w:t xml:space="preserve"> issued on </w:t>
      </w:r>
      <w:r w:rsidR="00165D72">
        <w:rPr>
          <w:rFonts w:ascii="Candara" w:hAnsi="Candara"/>
          <w:b/>
          <w:bCs/>
          <w:u w:val="single"/>
        </w:rPr>
        <w:t>May</w:t>
      </w:r>
      <w:r w:rsidR="001424FC" w:rsidRPr="001A75DA">
        <w:rPr>
          <w:rFonts w:ascii="Candara" w:hAnsi="Candara"/>
          <w:b/>
          <w:bCs/>
          <w:u w:val="single"/>
        </w:rPr>
        <w:t xml:space="preserve"> </w:t>
      </w:r>
      <w:r w:rsidR="00165D72">
        <w:rPr>
          <w:rFonts w:ascii="Candara" w:hAnsi="Candara"/>
          <w:b/>
          <w:bCs/>
          <w:u w:val="single"/>
        </w:rPr>
        <w:t>11</w:t>
      </w:r>
      <w:r w:rsidR="00165D72" w:rsidRPr="00165D72">
        <w:rPr>
          <w:rFonts w:ascii="Candara" w:hAnsi="Candara"/>
          <w:b/>
          <w:bCs/>
          <w:u w:val="single"/>
          <w:vertAlign w:val="superscript"/>
        </w:rPr>
        <w:t>th</w:t>
      </w:r>
      <w:r w:rsidR="001424FC" w:rsidRPr="001A75DA">
        <w:rPr>
          <w:rFonts w:ascii="Candara" w:hAnsi="Candara"/>
          <w:b/>
          <w:bCs/>
          <w:u w:val="single"/>
        </w:rPr>
        <w:t xml:space="preserve">, </w:t>
      </w:r>
      <w:proofErr w:type="gramStart"/>
      <w:r w:rsidR="00A45DFF" w:rsidRPr="001A75DA">
        <w:rPr>
          <w:rFonts w:ascii="Candara" w:hAnsi="Candara"/>
          <w:b/>
          <w:bCs/>
          <w:u w:val="single"/>
        </w:rPr>
        <w:t>2022</w:t>
      </w:r>
      <w:proofErr w:type="gramEnd"/>
      <w:r w:rsidR="00A45DFF">
        <w:rPr>
          <w:rFonts w:ascii="Candara" w:hAnsi="Candara"/>
        </w:rPr>
        <w:t xml:space="preserve"> </w:t>
      </w:r>
      <w:r w:rsidR="001424FC">
        <w:rPr>
          <w:rFonts w:ascii="Candara" w:hAnsi="Candara"/>
        </w:rPr>
        <w:t>to approve and publish the implementing regulation</w:t>
      </w:r>
      <w:r w:rsidR="00DA5031">
        <w:rPr>
          <w:rFonts w:ascii="Candara" w:hAnsi="Candara"/>
        </w:rPr>
        <w:t>s</w:t>
      </w:r>
      <w:r w:rsidR="001424FC">
        <w:rPr>
          <w:rFonts w:ascii="Candara" w:hAnsi="Candara"/>
        </w:rPr>
        <w:t xml:space="preserve"> of</w:t>
      </w:r>
      <w:r w:rsidR="001A75DA">
        <w:rPr>
          <w:rFonts w:ascii="Candara" w:hAnsi="Candara"/>
        </w:rPr>
        <w:t xml:space="preserve"> the UAE</w:t>
      </w:r>
      <w:r w:rsidR="001424FC">
        <w:rPr>
          <w:rFonts w:ascii="Candara" w:hAnsi="Candara"/>
        </w:rPr>
        <w:t xml:space="preserve"> Federal </w:t>
      </w:r>
      <w:r w:rsidR="00B677FE">
        <w:rPr>
          <w:rFonts w:ascii="Candara" w:hAnsi="Candara"/>
        </w:rPr>
        <w:t>L</w:t>
      </w:r>
      <w:r w:rsidR="001424FC">
        <w:rPr>
          <w:rFonts w:ascii="Candara" w:hAnsi="Candara"/>
        </w:rPr>
        <w:t xml:space="preserve">aw number </w:t>
      </w:r>
      <w:r w:rsidR="00165D72">
        <w:rPr>
          <w:rFonts w:ascii="Candara" w:hAnsi="Candara"/>
        </w:rPr>
        <w:t>38</w:t>
      </w:r>
      <w:r w:rsidR="001424FC">
        <w:rPr>
          <w:rFonts w:ascii="Candara" w:hAnsi="Candara"/>
        </w:rPr>
        <w:t xml:space="preserve"> of 2021 in relation to the protection of </w:t>
      </w:r>
      <w:r w:rsidR="00165D72">
        <w:rPr>
          <w:rFonts w:ascii="Candara" w:hAnsi="Candara"/>
        </w:rPr>
        <w:t>copyright and related rights</w:t>
      </w:r>
      <w:r w:rsidR="001A75DA">
        <w:rPr>
          <w:rFonts w:ascii="Candara" w:hAnsi="Candara"/>
        </w:rPr>
        <w:t xml:space="preserve"> (“</w:t>
      </w:r>
      <w:r>
        <w:rPr>
          <w:rFonts w:ascii="Candara" w:hAnsi="Candara"/>
          <w:b/>
          <w:bCs/>
        </w:rPr>
        <w:t>C</w:t>
      </w:r>
      <w:r w:rsidR="00165D72" w:rsidRPr="00165D72">
        <w:rPr>
          <w:rFonts w:ascii="Candara" w:hAnsi="Candara"/>
          <w:b/>
          <w:bCs/>
        </w:rPr>
        <w:t xml:space="preserve">opyright </w:t>
      </w:r>
      <w:r w:rsidR="001A75DA" w:rsidRPr="001A75DA">
        <w:rPr>
          <w:rFonts w:ascii="Candara" w:hAnsi="Candara"/>
          <w:b/>
          <w:bCs/>
        </w:rPr>
        <w:t>Law</w:t>
      </w:r>
      <w:r w:rsidR="001A75DA">
        <w:rPr>
          <w:rFonts w:ascii="Candara" w:hAnsi="Candara"/>
        </w:rPr>
        <w:t>”)</w:t>
      </w:r>
      <w:r w:rsidR="001424FC">
        <w:rPr>
          <w:rFonts w:ascii="Candara" w:hAnsi="Candara"/>
        </w:rPr>
        <w:t>. The regulation</w:t>
      </w:r>
      <w:r>
        <w:rPr>
          <w:rFonts w:ascii="Candara" w:hAnsi="Candara"/>
        </w:rPr>
        <w:t>s</w:t>
      </w:r>
      <w:r w:rsidR="001424FC">
        <w:rPr>
          <w:rFonts w:ascii="Candara" w:hAnsi="Candara"/>
        </w:rPr>
        <w:t xml:space="preserve"> </w:t>
      </w:r>
      <w:r w:rsidR="00E428B0">
        <w:rPr>
          <w:rFonts w:ascii="Candara" w:hAnsi="Candara"/>
        </w:rPr>
        <w:t>w</w:t>
      </w:r>
      <w:r>
        <w:rPr>
          <w:rFonts w:ascii="Candara" w:hAnsi="Candara"/>
        </w:rPr>
        <w:t>ere</w:t>
      </w:r>
      <w:r w:rsidR="00E428B0">
        <w:rPr>
          <w:rFonts w:ascii="Candara" w:hAnsi="Candara"/>
        </w:rPr>
        <w:t xml:space="preserve"> published in </w:t>
      </w:r>
      <w:r w:rsidR="001A75DA">
        <w:rPr>
          <w:rFonts w:ascii="Candara" w:hAnsi="Candara"/>
        </w:rPr>
        <w:t xml:space="preserve">the </w:t>
      </w:r>
      <w:r w:rsidR="00ED3B2D">
        <w:rPr>
          <w:rFonts w:ascii="Candara" w:hAnsi="Candara"/>
        </w:rPr>
        <w:t xml:space="preserve">federal </w:t>
      </w:r>
      <w:r w:rsidR="001A75DA">
        <w:rPr>
          <w:rFonts w:ascii="Candara" w:hAnsi="Candara"/>
        </w:rPr>
        <w:t xml:space="preserve">gazette </w:t>
      </w:r>
      <w:r w:rsidR="00E428B0">
        <w:rPr>
          <w:rFonts w:ascii="Candara" w:hAnsi="Candara"/>
        </w:rPr>
        <w:t xml:space="preserve">number </w:t>
      </w:r>
      <w:r w:rsidR="00ED3B2D">
        <w:rPr>
          <w:rFonts w:ascii="Candara" w:hAnsi="Candara"/>
        </w:rPr>
        <w:t>727</w:t>
      </w:r>
      <w:r w:rsidR="00E428B0">
        <w:rPr>
          <w:rFonts w:ascii="Candara" w:hAnsi="Candara"/>
        </w:rPr>
        <w:t xml:space="preserve"> explain</w:t>
      </w:r>
      <w:r>
        <w:rPr>
          <w:rFonts w:ascii="Candara" w:hAnsi="Candara"/>
        </w:rPr>
        <w:t>ing</w:t>
      </w:r>
      <w:r w:rsidR="00E428B0">
        <w:rPr>
          <w:rFonts w:ascii="Candara" w:hAnsi="Candara"/>
        </w:rPr>
        <w:t xml:space="preserve"> </w:t>
      </w:r>
      <w:r>
        <w:rPr>
          <w:rFonts w:ascii="Candara" w:hAnsi="Candara"/>
        </w:rPr>
        <w:t>different</w:t>
      </w:r>
      <w:r w:rsidR="00E428B0">
        <w:rPr>
          <w:rFonts w:ascii="Candara" w:hAnsi="Candara"/>
        </w:rPr>
        <w:t xml:space="preserve"> procedures and </w:t>
      </w:r>
      <w:r w:rsidR="00DA5031">
        <w:rPr>
          <w:rFonts w:ascii="Candara" w:hAnsi="Candara"/>
        </w:rPr>
        <w:t xml:space="preserve">provisions </w:t>
      </w:r>
      <w:r w:rsidR="00E428B0">
        <w:rPr>
          <w:rFonts w:ascii="Candara" w:hAnsi="Candara"/>
        </w:rPr>
        <w:t xml:space="preserve">mentioned in the </w:t>
      </w:r>
      <w:r>
        <w:rPr>
          <w:rFonts w:ascii="Candara" w:hAnsi="Candara"/>
        </w:rPr>
        <w:t>C</w:t>
      </w:r>
      <w:r w:rsidR="00165D72" w:rsidRPr="00165D72">
        <w:rPr>
          <w:rFonts w:ascii="Candara" w:hAnsi="Candara"/>
        </w:rPr>
        <w:t>opyright Law</w:t>
      </w:r>
      <w:r w:rsidR="001A75DA">
        <w:rPr>
          <w:rFonts w:ascii="Candara" w:hAnsi="Candara"/>
        </w:rPr>
        <w:t xml:space="preserve">. </w:t>
      </w:r>
      <w:r w:rsidR="00B677FE">
        <w:rPr>
          <w:rFonts w:ascii="Candara" w:hAnsi="Candara"/>
        </w:rPr>
        <w:t>A</w:t>
      </w:r>
      <w:r w:rsidR="001A75DA">
        <w:rPr>
          <w:rFonts w:ascii="Candara" w:hAnsi="Candara"/>
        </w:rPr>
        <w:t xml:space="preserve"> copy of the implementing regulations as issued </w:t>
      </w:r>
      <w:r>
        <w:rPr>
          <w:rFonts w:ascii="Candara" w:hAnsi="Candara"/>
        </w:rPr>
        <w:t>is enclosed with this circular</w:t>
      </w:r>
      <w:r w:rsidR="001A75DA">
        <w:rPr>
          <w:rFonts w:ascii="Candara" w:hAnsi="Candara"/>
        </w:rPr>
        <w:t xml:space="preserve">.  </w:t>
      </w:r>
      <w:r w:rsidR="00B677FE">
        <w:rPr>
          <w:rFonts w:ascii="Candara" w:hAnsi="Candara"/>
        </w:rPr>
        <w:t>English translation can be secured from your preferred service provider.</w:t>
      </w:r>
    </w:p>
    <w:p w14:paraId="6519F490" w14:textId="77777777" w:rsidR="00C15997" w:rsidRDefault="00C15997" w:rsidP="00B677FE">
      <w:pPr>
        <w:spacing w:line="276" w:lineRule="auto"/>
        <w:jc w:val="both"/>
        <w:rPr>
          <w:rFonts w:ascii="Candara" w:hAnsi="Candara"/>
        </w:rPr>
      </w:pPr>
    </w:p>
    <w:p w14:paraId="441040BB" w14:textId="12475F18" w:rsidR="00BE3196" w:rsidRDefault="001424FC" w:rsidP="00715061">
      <w:pPr>
        <w:spacing w:line="276" w:lineRule="auto"/>
        <w:jc w:val="both"/>
        <w:rPr>
          <w:rFonts w:ascii="Candara" w:hAnsi="Candara"/>
        </w:rPr>
      </w:pPr>
      <w:r>
        <w:rPr>
          <w:rFonts w:ascii="Candara" w:hAnsi="Candara"/>
        </w:rPr>
        <w:t>A</w:t>
      </w:r>
      <w:r w:rsidR="00A45DFF">
        <w:rPr>
          <w:rFonts w:ascii="Candara" w:hAnsi="Candara"/>
        </w:rPr>
        <w:t xml:space="preserve">ccording to </w:t>
      </w:r>
      <w:r w:rsidR="00B00C5D">
        <w:rPr>
          <w:rFonts w:ascii="Candara" w:hAnsi="Candara"/>
        </w:rPr>
        <w:t>A</w:t>
      </w:r>
      <w:r w:rsidR="00A45DFF">
        <w:rPr>
          <w:rFonts w:ascii="Candara" w:hAnsi="Candara"/>
        </w:rPr>
        <w:t xml:space="preserve">rticle </w:t>
      </w:r>
      <w:r w:rsidR="00165D72">
        <w:rPr>
          <w:rFonts w:ascii="Candara" w:hAnsi="Candara"/>
        </w:rPr>
        <w:t>20</w:t>
      </w:r>
      <w:r w:rsidR="00A45DFF">
        <w:rPr>
          <w:rFonts w:ascii="Candara" w:hAnsi="Candara"/>
        </w:rPr>
        <w:t xml:space="preserve">, </w:t>
      </w:r>
      <w:r w:rsidR="001A75DA">
        <w:rPr>
          <w:rFonts w:ascii="Candara" w:hAnsi="Candara"/>
        </w:rPr>
        <w:t xml:space="preserve">the </w:t>
      </w:r>
      <w:r w:rsidR="00B00C5D">
        <w:rPr>
          <w:rFonts w:ascii="Candara" w:hAnsi="Candara"/>
        </w:rPr>
        <w:t>I</w:t>
      </w:r>
      <w:r w:rsidR="00B00C5D" w:rsidRPr="00C17A41">
        <w:rPr>
          <w:rFonts w:ascii="Candara" w:hAnsi="Candara"/>
        </w:rPr>
        <w:t xml:space="preserve">mplementing </w:t>
      </w:r>
      <w:r w:rsidR="00B00C5D">
        <w:rPr>
          <w:rFonts w:ascii="Candara" w:hAnsi="Candara"/>
        </w:rPr>
        <w:t>R</w:t>
      </w:r>
      <w:r w:rsidR="001A75DA" w:rsidRPr="00C17A41">
        <w:rPr>
          <w:rFonts w:ascii="Candara" w:hAnsi="Candara"/>
        </w:rPr>
        <w:t xml:space="preserve">egulation should </w:t>
      </w:r>
      <w:r w:rsidR="00A45DFF" w:rsidRPr="00C17A41">
        <w:rPr>
          <w:rFonts w:ascii="Candara" w:hAnsi="Candara"/>
        </w:rPr>
        <w:t xml:space="preserve">be </w:t>
      </w:r>
      <w:r w:rsidR="00E428B0" w:rsidRPr="00C17A41">
        <w:rPr>
          <w:rFonts w:ascii="Candara" w:hAnsi="Candara"/>
        </w:rPr>
        <w:t xml:space="preserve">enforced </w:t>
      </w:r>
      <w:r w:rsidR="00B00C5D">
        <w:rPr>
          <w:rFonts w:ascii="Candara" w:hAnsi="Candara"/>
        </w:rPr>
        <w:t>by</w:t>
      </w:r>
      <w:r w:rsidR="00B00C5D" w:rsidRPr="00C17A41">
        <w:rPr>
          <w:rFonts w:ascii="Candara" w:hAnsi="Candara"/>
        </w:rPr>
        <w:t xml:space="preserve"> </w:t>
      </w:r>
      <w:r w:rsidR="00165D72" w:rsidRPr="00C17A41">
        <w:rPr>
          <w:rFonts w:ascii="Candara" w:hAnsi="Candara"/>
        </w:rPr>
        <w:t>the next day</w:t>
      </w:r>
      <w:r w:rsidR="00A45DFF" w:rsidRPr="00C17A41">
        <w:rPr>
          <w:rFonts w:ascii="Candara" w:hAnsi="Candara"/>
        </w:rPr>
        <w:t xml:space="preserve"> </w:t>
      </w:r>
      <w:r w:rsidR="00B00C5D">
        <w:rPr>
          <w:rFonts w:ascii="Candara" w:hAnsi="Candara"/>
        </w:rPr>
        <w:t xml:space="preserve">of its publication, thus, the Implementing Regulations of </w:t>
      </w:r>
      <w:r w:rsidR="00E428B0" w:rsidRPr="00C17A41">
        <w:rPr>
          <w:rFonts w:ascii="Candara" w:hAnsi="Candara"/>
        </w:rPr>
        <w:t>the</w:t>
      </w:r>
      <w:r w:rsidR="001A75DA" w:rsidRPr="00C17A41">
        <w:rPr>
          <w:rFonts w:ascii="Candara" w:hAnsi="Candara"/>
        </w:rPr>
        <w:t xml:space="preserve"> </w:t>
      </w:r>
      <w:r w:rsidR="00B00C5D">
        <w:rPr>
          <w:rFonts w:ascii="Candara" w:hAnsi="Candara"/>
        </w:rPr>
        <w:t>C</w:t>
      </w:r>
      <w:r w:rsidR="00165D72" w:rsidRPr="00C17A41">
        <w:rPr>
          <w:rFonts w:ascii="Candara" w:hAnsi="Candara"/>
        </w:rPr>
        <w:t xml:space="preserve">opyright </w:t>
      </w:r>
      <w:r w:rsidR="001A75DA" w:rsidRPr="00C17A41">
        <w:rPr>
          <w:rFonts w:ascii="Candara" w:hAnsi="Candara"/>
        </w:rPr>
        <w:t>Law</w:t>
      </w:r>
      <w:r w:rsidR="00B00C5D">
        <w:rPr>
          <w:rFonts w:ascii="Candara" w:hAnsi="Candara"/>
        </w:rPr>
        <w:t xml:space="preserve"> is </w:t>
      </w:r>
      <w:r w:rsidR="001A75DA" w:rsidRPr="00C17A41">
        <w:rPr>
          <w:rFonts w:ascii="Candara" w:hAnsi="Candara"/>
        </w:rPr>
        <w:t xml:space="preserve">in-force </w:t>
      </w:r>
      <w:r w:rsidR="00B00C5D">
        <w:rPr>
          <w:rFonts w:ascii="Candara" w:hAnsi="Candara"/>
        </w:rPr>
        <w:t>from</w:t>
      </w:r>
      <w:r w:rsidR="00E428B0" w:rsidRPr="00C17A41">
        <w:rPr>
          <w:rFonts w:ascii="Candara" w:hAnsi="Candara"/>
        </w:rPr>
        <w:t xml:space="preserve"> </w:t>
      </w:r>
      <w:r w:rsidR="00ED3B2D" w:rsidRPr="00C17A41">
        <w:rPr>
          <w:rFonts w:ascii="Candara" w:hAnsi="Candara"/>
          <w:b/>
          <w:bCs/>
        </w:rPr>
        <w:t>May</w:t>
      </w:r>
      <w:r w:rsidR="00E428B0" w:rsidRPr="00C17A41">
        <w:rPr>
          <w:rFonts w:ascii="Candara" w:hAnsi="Candara"/>
          <w:b/>
          <w:bCs/>
        </w:rPr>
        <w:t xml:space="preserve"> 1</w:t>
      </w:r>
      <w:r w:rsidR="00ED3B2D" w:rsidRPr="00C17A41">
        <w:rPr>
          <w:rFonts w:ascii="Candara" w:hAnsi="Candara"/>
          <w:b/>
          <w:bCs/>
        </w:rPr>
        <w:t>4</w:t>
      </w:r>
      <w:r w:rsidR="00E428B0" w:rsidRPr="00C17A41">
        <w:rPr>
          <w:rFonts w:ascii="Candara" w:hAnsi="Candara"/>
          <w:b/>
          <w:bCs/>
        </w:rPr>
        <w:t>, 2022</w:t>
      </w:r>
      <w:r w:rsidRPr="00C17A41">
        <w:rPr>
          <w:rFonts w:ascii="Candara" w:hAnsi="Candara"/>
        </w:rPr>
        <w:t>.</w:t>
      </w:r>
    </w:p>
    <w:p w14:paraId="5717E4C6" w14:textId="77777777" w:rsidR="0008114C" w:rsidRDefault="0008114C" w:rsidP="00715061">
      <w:pPr>
        <w:spacing w:line="276" w:lineRule="auto"/>
        <w:jc w:val="both"/>
        <w:rPr>
          <w:rFonts w:ascii="Candara" w:hAnsi="Candara"/>
        </w:rPr>
      </w:pPr>
    </w:p>
    <w:p w14:paraId="02B1E365" w14:textId="77777777" w:rsidR="00B677FE" w:rsidRDefault="00B677FE" w:rsidP="00715061">
      <w:pPr>
        <w:spacing w:line="276" w:lineRule="auto"/>
        <w:jc w:val="both"/>
        <w:rPr>
          <w:rFonts w:ascii="Candara" w:hAnsi="Candara"/>
        </w:rPr>
      </w:pPr>
    </w:p>
    <w:p w14:paraId="354DC531" w14:textId="4A4732EB" w:rsidR="00C17A41" w:rsidRPr="00802FAB" w:rsidRDefault="006C1129" w:rsidP="00802FAB">
      <w:pPr>
        <w:pStyle w:val="ListParagraph"/>
        <w:numPr>
          <w:ilvl w:val="0"/>
          <w:numId w:val="25"/>
        </w:numPr>
        <w:spacing w:after="240" w:line="276" w:lineRule="auto"/>
        <w:ind w:left="270"/>
        <w:jc w:val="both"/>
        <w:rPr>
          <w:rFonts w:ascii="Candara" w:hAnsi="Candara"/>
          <w:b/>
          <w:bCs/>
        </w:rPr>
      </w:pPr>
      <w:r w:rsidRPr="00802FAB">
        <w:rPr>
          <w:rFonts w:ascii="Candara" w:hAnsi="Candara"/>
          <w:b/>
          <w:bCs/>
        </w:rPr>
        <w:t xml:space="preserve">The </w:t>
      </w:r>
      <w:r w:rsidR="00B908E4" w:rsidRPr="00802FAB">
        <w:rPr>
          <w:rFonts w:ascii="Candara" w:hAnsi="Candara"/>
          <w:b/>
          <w:bCs/>
        </w:rPr>
        <w:t>Nice classification</w:t>
      </w:r>
      <w:r w:rsidR="00990064" w:rsidRPr="00802FAB">
        <w:rPr>
          <w:rFonts w:ascii="Candara" w:hAnsi="Candara"/>
          <w:b/>
          <w:bCs/>
        </w:rPr>
        <w:t xml:space="preserve"> related to the classification of Goods and services for TM registration</w:t>
      </w:r>
      <w:r w:rsidR="00B00C5D" w:rsidRPr="00802FAB">
        <w:rPr>
          <w:rFonts w:ascii="Candara" w:hAnsi="Candara"/>
          <w:b/>
          <w:bCs/>
        </w:rPr>
        <w:t xml:space="preserve"> is in-force </w:t>
      </w:r>
      <w:r w:rsidR="0014306B" w:rsidRPr="00802FAB">
        <w:rPr>
          <w:rFonts w:ascii="Candara" w:hAnsi="Candara"/>
          <w:b/>
          <w:bCs/>
        </w:rPr>
        <w:t xml:space="preserve">in the UAE </w:t>
      </w:r>
      <w:r w:rsidR="00B00C5D" w:rsidRPr="00802FAB">
        <w:rPr>
          <w:rFonts w:ascii="Candara" w:hAnsi="Candara"/>
          <w:b/>
          <w:bCs/>
        </w:rPr>
        <w:t>from 18 April 2022</w:t>
      </w:r>
      <w:r w:rsidR="00990064" w:rsidRPr="00802FAB">
        <w:rPr>
          <w:rFonts w:ascii="Candara" w:hAnsi="Candara"/>
          <w:b/>
          <w:bCs/>
        </w:rPr>
        <w:t>:</w:t>
      </w:r>
    </w:p>
    <w:p w14:paraId="2A80C809" w14:textId="77777777" w:rsidR="0008114C" w:rsidRDefault="0008114C" w:rsidP="0008114C">
      <w:pPr>
        <w:spacing w:line="276" w:lineRule="auto"/>
        <w:jc w:val="both"/>
        <w:rPr>
          <w:rFonts w:ascii="Candara" w:hAnsi="Candara"/>
        </w:rPr>
      </w:pPr>
      <w:r w:rsidRPr="0008114C">
        <w:rPr>
          <w:rFonts w:ascii="Candara" w:hAnsi="Candara"/>
        </w:rPr>
        <w:t>The </w:t>
      </w:r>
      <w:hyperlink r:id="rId12" w:tgtFrame="_self" w:history="1">
        <w:r w:rsidRPr="0008114C">
          <w:rPr>
            <w:rFonts w:ascii="Candara" w:hAnsi="Candara"/>
          </w:rPr>
          <w:t>Nice Agreement</w:t>
        </w:r>
      </w:hyperlink>
      <w:r w:rsidRPr="0008114C">
        <w:rPr>
          <w:rFonts w:ascii="Candara" w:hAnsi="Candara"/>
        </w:rPr>
        <w:t> has been established in 1957 to provide an international classification of goods and services applied for the registration of marks. Each member of the agreement can be represented in the Committee of Experts which holds a session once every year “(Article 3(4) of the Nice Agreement (Geneva Act))”.  The Committee decides on any changes to be incorporated in the Nice Classification, by adding new items, moving items from one class to another, deleting some items…etc. These changes subsequently published in the form of new editions every five years.</w:t>
      </w:r>
    </w:p>
    <w:p w14:paraId="343A823C" w14:textId="77777777" w:rsidR="0008114C" w:rsidRDefault="0008114C" w:rsidP="0008114C">
      <w:pPr>
        <w:spacing w:line="276" w:lineRule="auto"/>
        <w:jc w:val="both"/>
        <w:rPr>
          <w:rFonts w:ascii="Candara" w:hAnsi="Candara"/>
        </w:rPr>
      </w:pPr>
    </w:p>
    <w:p w14:paraId="3546D3DF" w14:textId="6DED51BC" w:rsidR="0008114C" w:rsidRPr="0008114C" w:rsidRDefault="0008114C" w:rsidP="00937D16">
      <w:pPr>
        <w:spacing w:line="276" w:lineRule="auto"/>
        <w:jc w:val="both"/>
        <w:rPr>
          <w:rFonts w:ascii="Candara" w:hAnsi="Candara"/>
        </w:rPr>
      </w:pPr>
      <w:r w:rsidRPr="0008114C">
        <w:rPr>
          <w:rFonts w:ascii="Candara" w:hAnsi="Candara"/>
        </w:rPr>
        <w:t>The UAE</w:t>
      </w:r>
      <w:r w:rsidR="00D53FC8">
        <w:rPr>
          <w:rFonts w:ascii="Candara" w:hAnsi="Candara"/>
        </w:rPr>
        <w:t xml:space="preserve"> accessed</w:t>
      </w:r>
      <w:r w:rsidRPr="0008114C">
        <w:rPr>
          <w:rFonts w:ascii="Candara" w:hAnsi="Candara"/>
        </w:rPr>
        <w:t xml:space="preserve"> The Nice agreement on January 18, </w:t>
      </w:r>
      <w:proofErr w:type="gramStart"/>
      <w:r w:rsidRPr="0008114C">
        <w:rPr>
          <w:rFonts w:ascii="Candara" w:hAnsi="Candara"/>
        </w:rPr>
        <w:t>2022</w:t>
      </w:r>
      <w:proofErr w:type="gramEnd"/>
      <w:r w:rsidRPr="0008114C">
        <w:rPr>
          <w:rFonts w:ascii="Candara" w:hAnsi="Candara"/>
        </w:rPr>
        <w:t xml:space="preserve"> to have the classification into</w:t>
      </w:r>
      <w:r w:rsidR="00D53FC8">
        <w:rPr>
          <w:rFonts w:ascii="Candara" w:hAnsi="Candara"/>
        </w:rPr>
        <w:t xml:space="preserve"> force </w:t>
      </w:r>
      <w:r w:rsidRPr="0008114C">
        <w:rPr>
          <w:rFonts w:ascii="Candara" w:hAnsi="Candara"/>
        </w:rPr>
        <w:t>on April 18, 2022</w:t>
      </w:r>
      <w:r w:rsidR="00D53FC8">
        <w:rPr>
          <w:rFonts w:ascii="Candara" w:hAnsi="Candara"/>
        </w:rPr>
        <w:t xml:space="preserve"> as per the WIPO records</w:t>
      </w:r>
      <w:r w:rsidRPr="0008114C">
        <w:rPr>
          <w:rFonts w:ascii="Candara" w:hAnsi="Candara"/>
        </w:rPr>
        <w:t xml:space="preserve">. AIPPI members may want to raise this topic and cooperate with the UAE trademark office to provide our comments on the present </w:t>
      </w:r>
      <w:proofErr w:type="gramStart"/>
      <w:r w:rsidRPr="0008114C">
        <w:rPr>
          <w:rFonts w:ascii="Candara" w:hAnsi="Candara"/>
        </w:rPr>
        <w:t>Nice</w:t>
      </w:r>
      <w:proofErr w:type="gramEnd"/>
      <w:r w:rsidRPr="0008114C">
        <w:rPr>
          <w:rFonts w:ascii="Candara" w:hAnsi="Candara"/>
        </w:rPr>
        <w:t xml:space="preserve"> classification in light of UAE trademark practice. This will allow the UAE representative(s) in the appointed Committee of Experts to have a better and practical contribution towards the amendment of The Nice classification. This may support the enrichment of UAE trademark practice. Enclosed a copy of the WIPO rules of procedures of the committee of experts of the Nice Union as well as the UAE law published in local gazette number 717. </w:t>
      </w:r>
    </w:p>
    <w:p w14:paraId="52D2A0F1" w14:textId="77777777" w:rsidR="00D462F2" w:rsidRDefault="00D462F2" w:rsidP="00715061">
      <w:pPr>
        <w:spacing w:line="276" w:lineRule="auto"/>
        <w:jc w:val="both"/>
        <w:rPr>
          <w:rFonts w:ascii="Candara" w:hAnsi="Candara"/>
        </w:rPr>
      </w:pPr>
    </w:p>
    <w:p w14:paraId="2434C03F" w14:textId="77777777" w:rsidR="008A4656" w:rsidRDefault="009249A5" w:rsidP="00715061">
      <w:pPr>
        <w:spacing w:line="276" w:lineRule="auto"/>
        <w:jc w:val="both"/>
        <w:rPr>
          <w:rFonts w:ascii="Candara" w:hAnsi="Candara"/>
        </w:rPr>
      </w:pPr>
      <w:r>
        <w:rPr>
          <w:rFonts w:ascii="Candara" w:hAnsi="Candara"/>
        </w:rPr>
        <w:t>We hope you found the above</w:t>
      </w:r>
      <w:r w:rsidR="0008114C">
        <w:rPr>
          <w:rFonts w:ascii="Candara" w:hAnsi="Candara"/>
        </w:rPr>
        <w:t xml:space="preserve"> circular</w:t>
      </w:r>
      <w:r>
        <w:rPr>
          <w:rFonts w:ascii="Candara" w:hAnsi="Candara"/>
        </w:rPr>
        <w:t xml:space="preserve"> is useful. </w:t>
      </w:r>
      <w:r w:rsidR="001F2673">
        <w:rPr>
          <w:rFonts w:ascii="Candara" w:hAnsi="Candara"/>
        </w:rPr>
        <w:t xml:space="preserve">We continue to </w:t>
      </w:r>
      <w:r w:rsidR="001424FC" w:rsidRPr="00F61028">
        <w:rPr>
          <w:rFonts w:ascii="Candara" w:hAnsi="Candara"/>
        </w:rPr>
        <w:t>encourage</w:t>
      </w:r>
      <w:r w:rsidR="0014306B">
        <w:rPr>
          <w:rFonts w:ascii="Candara" w:hAnsi="Candara"/>
        </w:rPr>
        <w:t xml:space="preserve"> all members </w:t>
      </w:r>
      <w:r w:rsidR="006C1129">
        <w:rPr>
          <w:rFonts w:ascii="Candara" w:hAnsi="Candara"/>
        </w:rPr>
        <w:t xml:space="preserve">to provide </w:t>
      </w:r>
      <w:r w:rsidR="001424FC" w:rsidRPr="00F61028">
        <w:rPr>
          <w:rFonts w:ascii="Candara" w:hAnsi="Candara"/>
        </w:rPr>
        <w:t xml:space="preserve">any topic of interest to </w:t>
      </w:r>
      <w:r w:rsidR="006C1129">
        <w:rPr>
          <w:rFonts w:ascii="Candara" w:hAnsi="Candara"/>
        </w:rPr>
        <w:t>discuss</w:t>
      </w:r>
      <w:r w:rsidR="006C1129" w:rsidRPr="00F61028">
        <w:rPr>
          <w:rFonts w:ascii="Candara" w:hAnsi="Candara"/>
        </w:rPr>
        <w:t xml:space="preserve"> </w:t>
      </w:r>
      <w:r w:rsidR="001424FC" w:rsidRPr="00F61028">
        <w:rPr>
          <w:rFonts w:ascii="Candara" w:hAnsi="Candara"/>
        </w:rPr>
        <w:t>and explore ways to be involved with future updates and circulars</w:t>
      </w:r>
      <w:r w:rsidR="006201EF">
        <w:rPr>
          <w:rFonts w:ascii="Candara" w:hAnsi="Candara"/>
        </w:rPr>
        <w:t xml:space="preserve"> </w:t>
      </w:r>
      <w:r w:rsidR="001F2673">
        <w:rPr>
          <w:rFonts w:ascii="Candara" w:hAnsi="Candara"/>
        </w:rPr>
        <w:t xml:space="preserve">that will be published to </w:t>
      </w:r>
      <w:r w:rsidR="006201EF">
        <w:rPr>
          <w:rFonts w:ascii="Candara" w:hAnsi="Candara"/>
        </w:rPr>
        <w:t>AIPPI UAE Group</w:t>
      </w:r>
      <w:r w:rsidR="001F2673">
        <w:rPr>
          <w:rFonts w:ascii="Candara" w:hAnsi="Candara"/>
        </w:rPr>
        <w:t xml:space="preserve"> members</w:t>
      </w:r>
      <w:r w:rsidR="006201EF">
        <w:rPr>
          <w:rFonts w:ascii="Candara" w:hAnsi="Candara"/>
        </w:rPr>
        <w:t>.</w:t>
      </w:r>
      <w:r w:rsidR="00FA0D7B">
        <w:rPr>
          <w:rFonts w:ascii="Candara" w:hAnsi="Candara"/>
        </w:rPr>
        <w:t xml:space="preserve"> </w:t>
      </w:r>
    </w:p>
    <w:p w14:paraId="5CB3BDEB" w14:textId="4465845F" w:rsidR="008A4656" w:rsidRDefault="008A4656" w:rsidP="00715061">
      <w:pPr>
        <w:spacing w:line="276" w:lineRule="auto"/>
        <w:jc w:val="both"/>
        <w:rPr>
          <w:rFonts w:ascii="Candara" w:hAnsi="Candara"/>
        </w:rPr>
      </w:pPr>
    </w:p>
    <w:p w14:paraId="0593F9B8" w14:textId="18DFCD15" w:rsidR="00D53FC8" w:rsidRDefault="00D53FC8" w:rsidP="00715061">
      <w:pPr>
        <w:spacing w:line="276" w:lineRule="auto"/>
        <w:jc w:val="both"/>
        <w:rPr>
          <w:rFonts w:ascii="Candara" w:hAnsi="Candara"/>
        </w:rPr>
      </w:pPr>
    </w:p>
    <w:p w14:paraId="5CCB4BCF" w14:textId="7E283257" w:rsidR="00D53FC8" w:rsidRDefault="00D53FC8" w:rsidP="00715061">
      <w:pPr>
        <w:spacing w:line="276" w:lineRule="auto"/>
        <w:jc w:val="both"/>
        <w:rPr>
          <w:rFonts w:ascii="Candara" w:hAnsi="Candara"/>
        </w:rPr>
      </w:pPr>
    </w:p>
    <w:p w14:paraId="67203441" w14:textId="77777777" w:rsidR="00D53FC8" w:rsidRDefault="00D53FC8" w:rsidP="00715061">
      <w:pPr>
        <w:spacing w:line="276" w:lineRule="auto"/>
        <w:jc w:val="both"/>
        <w:rPr>
          <w:rFonts w:ascii="Candara" w:hAnsi="Candara"/>
        </w:rPr>
      </w:pPr>
    </w:p>
    <w:p w14:paraId="0F488D89" w14:textId="77777777" w:rsidR="00937D16" w:rsidRDefault="00937D16" w:rsidP="00715061">
      <w:pPr>
        <w:spacing w:line="276" w:lineRule="auto"/>
        <w:jc w:val="both"/>
        <w:rPr>
          <w:rFonts w:ascii="Candara" w:hAnsi="Candara"/>
        </w:rPr>
      </w:pPr>
    </w:p>
    <w:p w14:paraId="7296958D" w14:textId="3FFE0758" w:rsidR="00937D16" w:rsidRPr="00937D16" w:rsidRDefault="00937D16" w:rsidP="00937D16">
      <w:pPr>
        <w:pStyle w:val="ListParagraph"/>
        <w:numPr>
          <w:ilvl w:val="0"/>
          <w:numId w:val="26"/>
        </w:numPr>
        <w:spacing w:line="276" w:lineRule="auto"/>
        <w:jc w:val="both"/>
        <w:rPr>
          <w:rFonts w:ascii="Candara" w:hAnsi="Candara"/>
          <w:b/>
          <w:bCs/>
        </w:rPr>
      </w:pPr>
      <w:r w:rsidRPr="00937D16">
        <w:rPr>
          <w:rFonts w:ascii="Candara" w:hAnsi="Candara"/>
          <w:b/>
          <w:bCs/>
        </w:rPr>
        <w:lastRenderedPageBreak/>
        <w:t>AIPPI UAE Group Social Media pages:</w:t>
      </w:r>
    </w:p>
    <w:p w14:paraId="57519995" w14:textId="77777777" w:rsidR="00937D16" w:rsidRDefault="00937D16" w:rsidP="00715061">
      <w:pPr>
        <w:spacing w:line="276" w:lineRule="auto"/>
        <w:jc w:val="both"/>
        <w:rPr>
          <w:rFonts w:ascii="Candara" w:hAnsi="Candara"/>
        </w:rPr>
      </w:pPr>
    </w:p>
    <w:p w14:paraId="59D686A2" w14:textId="677EA68A" w:rsidR="009249A5" w:rsidRPr="00917390" w:rsidRDefault="00FA0D7B" w:rsidP="00937D16">
      <w:pPr>
        <w:spacing w:line="276" w:lineRule="auto"/>
        <w:jc w:val="both"/>
        <w:rPr>
          <w:rFonts w:ascii="Candara" w:hAnsi="Candara"/>
        </w:rPr>
      </w:pPr>
      <w:r>
        <w:rPr>
          <w:rFonts w:ascii="Candara" w:hAnsi="Candara"/>
        </w:rPr>
        <w:t xml:space="preserve">We </w:t>
      </w:r>
      <w:r w:rsidR="008A4656">
        <w:rPr>
          <w:rFonts w:ascii="Candara" w:hAnsi="Candara"/>
        </w:rPr>
        <w:t xml:space="preserve">recently activated our </w:t>
      </w:r>
      <w:r>
        <w:rPr>
          <w:rFonts w:ascii="Candara" w:hAnsi="Candara"/>
        </w:rPr>
        <w:t>social media pages on “</w:t>
      </w:r>
      <w:hyperlink r:id="rId13" w:history="1">
        <w:r>
          <w:rPr>
            <w:rStyle w:val="Hyperlink"/>
            <w:rFonts w:ascii="Candara" w:hAnsi="Candara"/>
          </w:rPr>
          <w:t>AIPPI UAE GROUP LINKEDIN PAGE</w:t>
        </w:r>
      </w:hyperlink>
      <w:r>
        <w:rPr>
          <w:rFonts w:ascii="Candara" w:hAnsi="Candara"/>
        </w:rPr>
        <w:t xml:space="preserve">” and </w:t>
      </w:r>
      <w:r w:rsidR="009249A5">
        <w:rPr>
          <w:rFonts w:ascii="Candara" w:hAnsi="Candara"/>
        </w:rPr>
        <w:t>“</w:t>
      </w:r>
      <w:hyperlink r:id="rId14" w:history="1">
        <w:r w:rsidR="009249A5">
          <w:rPr>
            <w:rStyle w:val="Hyperlink"/>
            <w:rFonts w:ascii="Candara" w:hAnsi="Candara"/>
          </w:rPr>
          <w:t>AIPPI UAE GROUP TWITTER PAGE</w:t>
        </w:r>
      </w:hyperlink>
      <w:r w:rsidR="009249A5">
        <w:rPr>
          <w:rFonts w:ascii="Candara" w:hAnsi="Candara"/>
        </w:rPr>
        <w:t>”</w:t>
      </w:r>
      <w:r w:rsidR="008A4656">
        <w:rPr>
          <w:rFonts w:ascii="Candara" w:hAnsi="Candara"/>
        </w:rPr>
        <w:t>,</w:t>
      </w:r>
      <w:r w:rsidR="001F2673">
        <w:rPr>
          <w:rFonts w:ascii="Candara" w:hAnsi="Candara"/>
        </w:rPr>
        <w:t xml:space="preserve"> and</w:t>
      </w:r>
      <w:r w:rsidR="008A4656">
        <w:rPr>
          <w:rFonts w:ascii="Candara" w:hAnsi="Candara"/>
        </w:rPr>
        <w:t xml:space="preserve"> therefore, we would like</w:t>
      </w:r>
      <w:r w:rsidR="001F2673">
        <w:rPr>
          <w:rFonts w:ascii="Candara" w:hAnsi="Candara"/>
        </w:rPr>
        <w:t xml:space="preserve"> take this opportunity to invite you to</w:t>
      </w:r>
      <w:r w:rsidR="009249A5">
        <w:rPr>
          <w:rFonts w:ascii="Candara" w:hAnsi="Candara"/>
        </w:rPr>
        <w:t xml:space="preserve"> follow </w:t>
      </w:r>
      <w:r w:rsidR="001F2673">
        <w:rPr>
          <w:rFonts w:ascii="Candara" w:hAnsi="Candara"/>
        </w:rPr>
        <w:t>the pages and</w:t>
      </w:r>
      <w:r w:rsidR="009249A5">
        <w:rPr>
          <w:rFonts w:ascii="Candara" w:hAnsi="Candara"/>
        </w:rPr>
        <w:t xml:space="preserve"> </w:t>
      </w:r>
      <w:r w:rsidR="00917390">
        <w:rPr>
          <w:rFonts w:ascii="Candara" w:hAnsi="Candara"/>
        </w:rPr>
        <w:t xml:space="preserve">interact with the </w:t>
      </w:r>
      <w:r w:rsidR="009249A5">
        <w:rPr>
          <w:rFonts w:ascii="Candara" w:hAnsi="Candara"/>
        </w:rPr>
        <w:t>posts</w:t>
      </w:r>
      <w:r w:rsidR="001F2673">
        <w:rPr>
          <w:rFonts w:ascii="Candara" w:hAnsi="Candara"/>
        </w:rPr>
        <w:t xml:space="preserve">. </w:t>
      </w:r>
      <w:r w:rsidR="00937D16">
        <w:rPr>
          <w:rFonts w:ascii="Candara" w:hAnsi="Candara"/>
        </w:rPr>
        <w:t xml:space="preserve">You are also welcomed to make any suggestions to publish some contents, </w:t>
      </w:r>
      <w:proofErr w:type="gramStart"/>
      <w:r w:rsidR="00937D16">
        <w:rPr>
          <w:rFonts w:ascii="Candara" w:hAnsi="Candara"/>
        </w:rPr>
        <w:t>questions</w:t>
      </w:r>
      <w:proofErr w:type="gramEnd"/>
      <w:r w:rsidR="00937D16">
        <w:rPr>
          <w:rFonts w:ascii="Candara" w:hAnsi="Candara"/>
        </w:rPr>
        <w:t xml:space="preserve"> or any posts that you think will benefit the group and pages. We are confident that w</w:t>
      </w:r>
      <w:r w:rsidR="00917390">
        <w:rPr>
          <w:rFonts w:ascii="Candara" w:hAnsi="Candara"/>
        </w:rPr>
        <w:t>ith your support</w:t>
      </w:r>
      <w:r w:rsidR="008A4656">
        <w:rPr>
          <w:rFonts w:ascii="Candara" w:hAnsi="Candara"/>
        </w:rPr>
        <w:t xml:space="preserve"> by</w:t>
      </w:r>
      <w:r w:rsidR="00917390">
        <w:rPr>
          <w:rFonts w:ascii="Candara" w:hAnsi="Candara"/>
        </w:rPr>
        <w:t xml:space="preserve"> interacti</w:t>
      </w:r>
      <w:r w:rsidR="008A4656">
        <w:rPr>
          <w:rFonts w:ascii="Candara" w:hAnsi="Candara"/>
        </w:rPr>
        <w:t xml:space="preserve">ng </w:t>
      </w:r>
      <w:r w:rsidR="00917390">
        <w:rPr>
          <w:rFonts w:ascii="Candara" w:hAnsi="Candara"/>
        </w:rPr>
        <w:t>and following the pages</w:t>
      </w:r>
      <w:r w:rsidR="008A4656">
        <w:rPr>
          <w:rFonts w:ascii="Candara" w:hAnsi="Candara"/>
        </w:rPr>
        <w:t>, you</w:t>
      </w:r>
      <w:r w:rsidR="00917390">
        <w:rPr>
          <w:rFonts w:ascii="Candara" w:hAnsi="Candara"/>
        </w:rPr>
        <w:t xml:space="preserve"> </w:t>
      </w:r>
      <w:r w:rsidR="001F2673">
        <w:rPr>
          <w:rFonts w:ascii="Candara" w:hAnsi="Candara"/>
        </w:rPr>
        <w:t xml:space="preserve">will assist </w:t>
      </w:r>
      <w:r w:rsidR="009249A5">
        <w:rPr>
          <w:rFonts w:ascii="Candara" w:hAnsi="Candara"/>
        </w:rPr>
        <w:t xml:space="preserve">the </w:t>
      </w:r>
      <w:r w:rsidR="008A4656">
        <w:rPr>
          <w:rFonts w:ascii="Candara" w:hAnsi="Candara"/>
        </w:rPr>
        <w:t xml:space="preserve">national </w:t>
      </w:r>
      <w:r w:rsidR="009249A5">
        <w:rPr>
          <w:rFonts w:ascii="Candara" w:hAnsi="Candara"/>
        </w:rPr>
        <w:t xml:space="preserve">group </w:t>
      </w:r>
      <w:r w:rsidR="001F2673">
        <w:rPr>
          <w:rFonts w:ascii="Candara" w:hAnsi="Candara"/>
        </w:rPr>
        <w:t>to reach</w:t>
      </w:r>
      <w:r w:rsidR="008A4656">
        <w:rPr>
          <w:rFonts w:ascii="Candara" w:hAnsi="Candara"/>
        </w:rPr>
        <w:t xml:space="preserve"> out</w:t>
      </w:r>
      <w:r w:rsidR="001F2673">
        <w:rPr>
          <w:rFonts w:ascii="Candara" w:hAnsi="Candara"/>
        </w:rPr>
        <w:t xml:space="preserve"> </w:t>
      </w:r>
      <w:r w:rsidR="00917390">
        <w:rPr>
          <w:rFonts w:ascii="Candara" w:hAnsi="Candara"/>
        </w:rPr>
        <w:t xml:space="preserve">to </w:t>
      </w:r>
      <w:r w:rsidR="001F2673">
        <w:rPr>
          <w:rFonts w:ascii="Candara" w:hAnsi="Candara"/>
        </w:rPr>
        <w:t xml:space="preserve">more </w:t>
      </w:r>
      <w:r w:rsidR="00917390">
        <w:rPr>
          <w:rFonts w:ascii="Candara" w:hAnsi="Candara"/>
        </w:rPr>
        <w:t>followers</w:t>
      </w:r>
      <w:r w:rsidR="001F2673">
        <w:rPr>
          <w:rFonts w:ascii="Candara" w:hAnsi="Candara"/>
        </w:rPr>
        <w:t xml:space="preserve"> and have a </w:t>
      </w:r>
      <w:r w:rsidR="009249A5">
        <w:rPr>
          <w:rFonts w:ascii="Candara" w:hAnsi="Candara"/>
        </w:rPr>
        <w:t xml:space="preserve">better </w:t>
      </w:r>
      <w:r w:rsidR="00917390">
        <w:rPr>
          <w:rFonts w:ascii="Candara" w:hAnsi="Candara"/>
        </w:rPr>
        <w:t xml:space="preserve">opportunity </w:t>
      </w:r>
      <w:r w:rsidR="008A4656">
        <w:rPr>
          <w:rFonts w:ascii="Candara" w:hAnsi="Candara"/>
        </w:rPr>
        <w:t xml:space="preserve">to be seen by potential members </w:t>
      </w:r>
      <w:r w:rsidR="00917390">
        <w:rPr>
          <w:rFonts w:ascii="Candara" w:hAnsi="Candara"/>
        </w:rPr>
        <w:t>on social media platforms</w:t>
      </w:r>
      <w:r w:rsidR="009249A5">
        <w:rPr>
          <w:rFonts w:ascii="Candara" w:hAnsi="Candara"/>
        </w:rPr>
        <w:t xml:space="preserve">. </w:t>
      </w:r>
    </w:p>
    <w:p w14:paraId="32EDD629" w14:textId="57F010E6" w:rsidR="001424FC" w:rsidRDefault="008A4656" w:rsidP="00715061">
      <w:pPr>
        <w:spacing w:after="240" w:line="276" w:lineRule="auto"/>
        <w:jc w:val="both"/>
        <w:rPr>
          <w:rFonts w:ascii="Candara" w:hAnsi="Candara"/>
        </w:rPr>
      </w:pPr>
      <w:r>
        <w:rPr>
          <w:rFonts w:ascii="Candara" w:hAnsi="Candara"/>
        </w:rPr>
        <w:br/>
        <w:t>T</w:t>
      </w:r>
      <w:r w:rsidR="00FA0D7B">
        <w:rPr>
          <w:rFonts w:ascii="Candara" w:hAnsi="Candara"/>
        </w:rPr>
        <w:t xml:space="preserve">hank you for your </w:t>
      </w:r>
      <w:r w:rsidR="00917390">
        <w:rPr>
          <w:rFonts w:ascii="Candara" w:hAnsi="Candara"/>
        </w:rPr>
        <w:t xml:space="preserve">usual </w:t>
      </w:r>
      <w:r w:rsidR="00FA0D7B">
        <w:rPr>
          <w:rFonts w:ascii="Candara" w:hAnsi="Candara"/>
        </w:rPr>
        <w:t>support.</w:t>
      </w:r>
    </w:p>
    <w:p w14:paraId="6C733C5B" w14:textId="3EE37C4E" w:rsidR="009679E1" w:rsidRPr="00917390" w:rsidRDefault="00917390" w:rsidP="00917390">
      <w:pPr>
        <w:jc w:val="both"/>
        <w:rPr>
          <w:rFonts w:ascii="Candara" w:hAnsi="Candara"/>
        </w:rPr>
      </w:pPr>
      <w:r w:rsidRPr="00917390">
        <w:rPr>
          <w:rFonts w:ascii="Candara" w:hAnsi="Candara"/>
        </w:rPr>
        <w:t>Kind regards,</w:t>
      </w:r>
    </w:p>
    <w:p w14:paraId="399C4410" w14:textId="77777777" w:rsidR="0008114C" w:rsidRDefault="0008114C" w:rsidP="00D94719">
      <w:pPr>
        <w:jc w:val="both"/>
        <w:rPr>
          <w:rFonts w:ascii="Candara" w:hAnsi="Candara"/>
        </w:rPr>
      </w:pPr>
    </w:p>
    <w:p w14:paraId="64661E66" w14:textId="465157A6" w:rsidR="009679E1" w:rsidRPr="00917390" w:rsidRDefault="009679E1" w:rsidP="00D94719">
      <w:pPr>
        <w:jc w:val="both"/>
        <w:rPr>
          <w:rFonts w:ascii="Candara" w:hAnsi="Candara"/>
        </w:rPr>
      </w:pPr>
      <w:r w:rsidRPr="00917390">
        <w:rPr>
          <w:rFonts w:ascii="Candara" w:hAnsi="Candara"/>
        </w:rPr>
        <w:t xml:space="preserve">On behalf of </w:t>
      </w:r>
      <w:r w:rsidR="00F63166" w:rsidRPr="00917390">
        <w:rPr>
          <w:rFonts w:ascii="Candara" w:hAnsi="Candara"/>
        </w:rPr>
        <w:t xml:space="preserve">the </w:t>
      </w:r>
      <w:r w:rsidRPr="00917390">
        <w:rPr>
          <w:rFonts w:ascii="Candara" w:hAnsi="Candara"/>
        </w:rPr>
        <w:t>Communication Committee</w:t>
      </w:r>
    </w:p>
    <w:p w14:paraId="4FA68B50" w14:textId="77777777" w:rsidR="00D044CB" w:rsidRPr="00917390" w:rsidRDefault="00D044CB" w:rsidP="00F61028">
      <w:pPr>
        <w:jc w:val="both"/>
        <w:rPr>
          <w:rFonts w:ascii="Candara" w:hAnsi="Candara"/>
        </w:rPr>
      </w:pPr>
    </w:p>
    <w:p w14:paraId="3FA7DCDE" w14:textId="39D064B0" w:rsidR="009D6B3E" w:rsidRPr="00917390" w:rsidRDefault="009D6B3E" w:rsidP="00715061">
      <w:pPr>
        <w:rPr>
          <w:rFonts w:ascii="Candara" w:hAnsi="Candara"/>
        </w:rPr>
      </w:pPr>
      <w:r w:rsidRPr="00917390">
        <w:rPr>
          <w:rFonts w:ascii="Candara" w:hAnsi="Candara"/>
        </w:rPr>
        <w:t xml:space="preserve">Authored by: </w:t>
      </w:r>
      <w:r w:rsidR="0019261E" w:rsidRPr="00917390">
        <w:rPr>
          <w:rFonts w:ascii="Candara" w:hAnsi="Candara"/>
        </w:rPr>
        <w:tab/>
      </w:r>
      <w:r w:rsidR="00165D72" w:rsidRPr="00917390">
        <w:rPr>
          <w:rFonts w:ascii="Candara" w:hAnsi="Candara"/>
        </w:rPr>
        <w:t>Rasha Aboujeib</w:t>
      </w:r>
      <w:r w:rsidRPr="00917390">
        <w:rPr>
          <w:rFonts w:ascii="Candara" w:hAnsi="Candara"/>
        </w:rPr>
        <w:br/>
        <w:t xml:space="preserve">Verified by: </w:t>
      </w:r>
      <w:r w:rsidRPr="00917390">
        <w:rPr>
          <w:rFonts w:ascii="Candara" w:hAnsi="Candara"/>
        </w:rPr>
        <w:tab/>
      </w:r>
      <w:r w:rsidR="00F61028" w:rsidRPr="00917390">
        <w:rPr>
          <w:rFonts w:ascii="Candara" w:hAnsi="Candara"/>
        </w:rPr>
        <w:t>Munir Suboh</w:t>
      </w:r>
    </w:p>
    <w:sectPr w:rsidR="009D6B3E" w:rsidRPr="0091739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3F7C9" w14:textId="77777777" w:rsidR="00E96937" w:rsidRDefault="00E96937" w:rsidP="0019261E">
      <w:r>
        <w:separator/>
      </w:r>
    </w:p>
  </w:endnote>
  <w:endnote w:type="continuationSeparator" w:id="0">
    <w:p w14:paraId="2E2CC50B" w14:textId="77777777" w:rsidR="00E96937" w:rsidRDefault="00E96937" w:rsidP="0019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Lao UI">
    <w:altName w:val="Lao UI"/>
    <w:charset w:val="00"/>
    <w:family w:val="swiss"/>
    <w:pitch w:val="variable"/>
    <w:sig w:usb0="82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w:panose1 w:val="020B0503030403030204"/>
    <w:charset w:val="00"/>
    <w:family w:val="swiss"/>
    <w:pitch w:val="variable"/>
    <w:sig w:usb0="80002067"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264071"/>
      <w:docPartObj>
        <w:docPartGallery w:val="Page Numbers (Bottom of Page)"/>
        <w:docPartUnique/>
      </w:docPartObj>
    </w:sdtPr>
    <w:sdtEndPr>
      <w:rPr>
        <w:noProof/>
      </w:rPr>
    </w:sdtEndPr>
    <w:sdtContent>
      <w:p w14:paraId="405D9590" w14:textId="5F57F1D8" w:rsidR="0019261E" w:rsidRDefault="0019261E">
        <w:pPr>
          <w:pStyle w:val="Footer"/>
          <w:jc w:val="center"/>
        </w:pPr>
        <w:r>
          <w:fldChar w:fldCharType="begin"/>
        </w:r>
        <w:r>
          <w:instrText xml:space="preserve"> PAGE   \* MERGEFORMAT </w:instrText>
        </w:r>
        <w:r>
          <w:fldChar w:fldCharType="separate"/>
        </w:r>
        <w:r w:rsidR="006C1129">
          <w:rPr>
            <w:noProof/>
          </w:rPr>
          <w:t>1</w:t>
        </w:r>
        <w:r>
          <w:rPr>
            <w:noProof/>
          </w:rPr>
          <w:fldChar w:fldCharType="end"/>
        </w:r>
      </w:p>
    </w:sdtContent>
  </w:sdt>
  <w:p w14:paraId="01F73AA1" w14:textId="77777777" w:rsidR="0019261E" w:rsidRDefault="00192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44AFF" w14:textId="77777777" w:rsidR="00E96937" w:rsidRDefault="00E96937" w:rsidP="0019261E">
      <w:r>
        <w:separator/>
      </w:r>
    </w:p>
  </w:footnote>
  <w:footnote w:type="continuationSeparator" w:id="0">
    <w:p w14:paraId="06692420" w14:textId="77777777" w:rsidR="00E96937" w:rsidRDefault="00E96937" w:rsidP="00192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296"/>
    <w:multiLevelType w:val="hybridMultilevel"/>
    <w:tmpl w:val="D1367C1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75F66B5"/>
    <w:multiLevelType w:val="hybridMultilevel"/>
    <w:tmpl w:val="4A726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86781"/>
    <w:multiLevelType w:val="hybridMultilevel"/>
    <w:tmpl w:val="F2AE8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1360B"/>
    <w:multiLevelType w:val="hybridMultilevel"/>
    <w:tmpl w:val="6B24DA9E"/>
    <w:lvl w:ilvl="0" w:tplc="E95295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740BBA"/>
    <w:multiLevelType w:val="hybridMultilevel"/>
    <w:tmpl w:val="55B2E158"/>
    <w:lvl w:ilvl="0" w:tplc="1536028E">
      <w:numFmt w:val="bullet"/>
      <w:lvlText w:val="-"/>
      <w:lvlJc w:val="left"/>
      <w:pPr>
        <w:ind w:left="1080" w:hanging="360"/>
      </w:pPr>
      <w:rPr>
        <w:rFonts w:ascii="Candara" w:eastAsia="Times New Roman" w:hAnsi="Candara" w:cs="Lao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020ACA"/>
    <w:multiLevelType w:val="hybridMultilevel"/>
    <w:tmpl w:val="A9E8D7A4"/>
    <w:lvl w:ilvl="0" w:tplc="8ECC90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E0601B"/>
    <w:multiLevelType w:val="multilevel"/>
    <w:tmpl w:val="735289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9997D92"/>
    <w:multiLevelType w:val="hybridMultilevel"/>
    <w:tmpl w:val="7312D8E0"/>
    <w:lvl w:ilvl="0" w:tplc="A118AE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B53094"/>
    <w:multiLevelType w:val="hybridMultilevel"/>
    <w:tmpl w:val="CC30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F3178"/>
    <w:multiLevelType w:val="hybridMultilevel"/>
    <w:tmpl w:val="26726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B921AC7"/>
    <w:multiLevelType w:val="hybridMultilevel"/>
    <w:tmpl w:val="B488723A"/>
    <w:lvl w:ilvl="0" w:tplc="81F2A32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479DF"/>
    <w:multiLevelType w:val="hybridMultilevel"/>
    <w:tmpl w:val="86E6A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D772B3"/>
    <w:multiLevelType w:val="hybridMultilevel"/>
    <w:tmpl w:val="86E6A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AEF6FEC"/>
    <w:multiLevelType w:val="hybridMultilevel"/>
    <w:tmpl w:val="FFCCD9B4"/>
    <w:lvl w:ilvl="0" w:tplc="93640084">
      <w:numFmt w:val="bullet"/>
      <w:lvlText w:val="-"/>
      <w:lvlJc w:val="left"/>
      <w:pPr>
        <w:ind w:left="720" w:hanging="360"/>
      </w:pPr>
      <w:rPr>
        <w:rFonts w:ascii="Candara" w:eastAsiaTheme="minorHAnsi" w:hAnsi="Canda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E132C"/>
    <w:multiLevelType w:val="hybridMultilevel"/>
    <w:tmpl w:val="EA0673D6"/>
    <w:lvl w:ilvl="0" w:tplc="01A201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D6BEF"/>
    <w:multiLevelType w:val="hybridMultilevel"/>
    <w:tmpl w:val="270C7210"/>
    <w:lvl w:ilvl="0" w:tplc="37F8700E">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D345B49"/>
    <w:multiLevelType w:val="hybridMultilevel"/>
    <w:tmpl w:val="9FBA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4E58B3"/>
    <w:multiLevelType w:val="hybridMultilevel"/>
    <w:tmpl w:val="ABB49508"/>
    <w:lvl w:ilvl="0" w:tplc="0706C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A1DF0"/>
    <w:multiLevelType w:val="hybridMultilevel"/>
    <w:tmpl w:val="86E6A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5680B4B"/>
    <w:multiLevelType w:val="hybridMultilevel"/>
    <w:tmpl w:val="66F67E62"/>
    <w:lvl w:ilvl="0" w:tplc="F22875F2">
      <w:numFmt w:val="bullet"/>
      <w:lvlText w:val="-"/>
      <w:lvlJc w:val="left"/>
      <w:pPr>
        <w:ind w:left="720" w:hanging="360"/>
      </w:pPr>
      <w:rPr>
        <w:rFonts w:ascii="Candara" w:eastAsiaTheme="minorHAnsi" w:hAnsi="Canda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009AE"/>
    <w:multiLevelType w:val="hybridMultilevel"/>
    <w:tmpl w:val="6974123C"/>
    <w:lvl w:ilvl="0" w:tplc="9B2EC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8740C"/>
    <w:multiLevelType w:val="hybridMultilevel"/>
    <w:tmpl w:val="0AE8E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740703"/>
    <w:multiLevelType w:val="hybridMultilevel"/>
    <w:tmpl w:val="D50E1644"/>
    <w:lvl w:ilvl="0" w:tplc="99EEB24E">
      <w:numFmt w:val="bullet"/>
      <w:lvlText w:val="-"/>
      <w:lvlJc w:val="left"/>
      <w:pPr>
        <w:ind w:left="1080" w:hanging="360"/>
      </w:pPr>
      <w:rPr>
        <w:rFonts w:ascii="Candara" w:eastAsiaTheme="minorHAnsi" w:hAnsi="Candar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2D5D45"/>
    <w:multiLevelType w:val="hybridMultilevel"/>
    <w:tmpl w:val="4E3A608A"/>
    <w:lvl w:ilvl="0" w:tplc="44D65CB0">
      <w:numFmt w:val="bullet"/>
      <w:lvlText w:val="-"/>
      <w:lvlJc w:val="left"/>
      <w:pPr>
        <w:ind w:left="720" w:hanging="360"/>
      </w:pPr>
      <w:rPr>
        <w:rFonts w:ascii="Candara" w:eastAsiaTheme="minorHAnsi" w:hAnsi="Canda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3005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7597298">
    <w:abstractNumId w:val="15"/>
  </w:num>
  <w:num w:numId="3" w16cid:durableId="11758772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7610631">
    <w:abstractNumId w:val="12"/>
  </w:num>
  <w:num w:numId="5" w16cid:durableId="2105494518">
    <w:abstractNumId w:val="0"/>
  </w:num>
  <w:num w:numId="6" w16cid:durableId="1539313524">
    <w:abstractNumId w:val="18"/>
  </w:num>
  <w:num w:numId="7" w16cid:durableId="359092282">
    <w:abstractNumId w:val="4"/>
  </w:num>
  <w:num w:numId="8" w16cid:durableId="923345968">
    <w:abstractNumId w:val="2"/>
  </w:num>
  <w:num w:numId="9" w16cid:durableId="1788238676">
    <w:abstractNumId w:val="11"/>
  </w:num>
  <w:num w:numId="10" w16cid:durableId="553472684">
    <w:abstractNumId w:val="1"/>
  </w:num>
  <w:num w:numId="11" w16cid:durableId="1693385358">
    <w:abstractNumId w:val="22"/>
  </w:num>
  <w:num w:numId="12" w16cid:durableId="487523710">
    <w:abstractNumId w:val="13"/>
  </w:num>
  <w:num w:numId="13" w16cid:durableId="2081058281">
    <w:abstractNumId w:val="5"/>
  </w:num>
  <w:num w:numId="14" w16cid:durableId="1892964115">
    <w:abstractNumId w:val="3"/>
  </w:num>
  <w:num w:numId="15" w16cid:durableId="1091583312">
    <w:abstractNumId w:val="7"/>
  </w:num>
  <w:num w:numId="16" w16cid:durableId="2105033368">
    <w:abstractNumId w:val="9"/>
  </w:num>
  <w:num w:numId="17" w16cid:durableId="1479688721">
    <w:abstractNumId w:val="23"/>
  </w:num>
  <w:num w:numId="18" w16cid:durableId="1462067567">
    <w:abstractNumId w:val="19"/>
  </w:num>
  <w:num w:numId="19" w16cid:durableId="1097556488">
    <w:abstractNumId w:val="21"/>
  </w:num>
  <w:num w:numId="20" w16cid:durableId="7249168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4421846">
    <w:abstractNumId w:val="16"/>
  </w:num>
  <w:num w:numId="22" w16cid:durableId="931545748">
    <w:abstractNumId w:val="17"/>
  </w:num>
  <w:num w:numId="23" w16cid:durableId="1877040143">
    <w:abstractNumId w:val="14"/>
  </w:num>
  <w:num w:numId="24" w16cid:durableId="1678925018">
    <w:abstractNumId w:val="20"/>
  </w:num>
  <w:num w:numId="25" w16cid:durableId="2045985500">
    <w:abstractNumId w:val="10"/>
  </w:num>
  <w:num w:numId="26" w16cid:durableId="5336900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231"/>
    <w:rsid w:val="00001640"/>
    <w:rsid w:val="00005ED8"/>
    <w:rsid w:val="00027B79"/>
    <w:rsid w:val="00031439"/>
    <w:rsid w:val="000402C4"/>
    <w:rsid w:val="00042AAC"/>
    <w:rsid w:val="0008114C"/>
    <w:rsid w:val="00082763"/>
    <w:rsid w:val="00087097"/>
    <w:rsid w:val="000A0C4A"/>
    <w:rsid w:val="000C391E"/>
    <w:rsid w:val="000E7B85"/>
    <w:rsid w:val="001032D9"/>
    <w:rsid w:val="0010660C"/>
    <w:rsid w:val="00107547"/>
    <w:rsid w:val="00116184"/>
    <w:rsid w:val="00122866"/>
    <w:rsid w:val="0012535F"/>
    <w:rsid w:val="001424FC"/>
    <w:rsid w:val="0014306B"/>
    <w:rsid w:val="0014536C"/>
    <w:rsid w:val="00146780"/>
    <w:rsid w:val="00146813"/>
    <w:rsid w:val="001509D8"/>
    <w:rsid w:val="00165D72"/>
    <w:rsid w:val="00167991"/>
    <w:rsid w:val="00173116"/>
    <w:rsid w:val="00181036"/>
    <w:rsid w:val="001906DE"/>
    <w:rsid w:val="0019261E"/>
    <w:rsid w:val="00193DEC"/>
    <w:rsid w:val="001A75DA"/>
    <w:rsid w:val="001C122D"/>
    <w:rsid w:val="001C1AFF"/>
    <w:rsid w:val="001C64B9"/>
    <w:rsid w:val="001D08CA"/>
    <w:rsid w:val="001E018F"/>
    <w:rsid w:val="001E476E"/>
    <w:rsid w:val="001E6A43"/>
    <w:rsid w:val="001F2673"/>
    <w:rsid w:val="001F74D7"/>
    <w:rsid w:val="001F7ED9"/>
    <w:rsid w:val="00203740"/>
    <w:rsid w:val="00207ACE"/>
    <w:rsid w:val="002202E2"/>
    <w:rsid w:val="002278FC"/>
    <w:rsid w:val="0023048E"/>
    <w:rsid w:val="002322B4"/>
    <w:rsid w:val="00233A02"/>
    <w:rsid w:val="002450D9"/>
    <w:rsid w:val="002559A2"/>
    <w:rsid w:val="00255A29"/>
    <w:rsid w:val="00257CBD"/>
    <w:rsid w:val="0026154E"/>
    <w:rsid w:val="00270864"/>
    <w:rsid w:val="00271323"/>
    <w:rsid w:val="002753AC"/>
    <w:rsid w:val="00283A05"/>
    <w:rsid w:val="00287438"/>
    <w:rsid w:val="00292964"/>
    <w:rsid w:val="002A35B1"/>
    <w:rsid w:val="002B592B"/>
    <w:rsid w:val="002D318D"/>
    <w:rsid w:val="002D4726"/>
    <w:rsid w:val="002E16B1"/>
    <w:rsid w:val="002E4D7B"/>
    <w:rsid w:val="002F6FCC"/>
    <w:rsid w:val="00307680"/>
    <w:rsid w:val="003129AD"/>
    <w:rsid w:val="0031749B"/>
    <w:rsid w:val="00325379"/>
    <w:rsid w:val="0035056E"/>
    <w:rsid w:val="00350A4E"/>
    <w:rsid w:val="00353FA4"/>
    <w:rsid w:val="00356CA1"/>
    <w:rsid w:val="00360349"/>
    <w:rsid w:val="00363D07"/>
    <w:rsid w:val="0037336E"/>
    <w:rsid w:val="00383386"/>
    <w:rsid w:val="00395FDE"/>
    <w:rsid w:val="00396B90"/>
    <w:rsid w:val="003A1332"/>
    <w:rsid w:val="003C0D47"/>
    <w:rsid w:val="003C46A1"/>
    <w:rsid w:val="003D302C"/>
    <w:rsid w:val="003D37AA"/>
    <w:rsid w:val="003E0787"/>
    <w:rsid w:val="003E20DE"/>
    <w:rsid w:val="003E49F3"/>
    <w:rsid w:val="003E7B34"/>
    <w:rsid w:val="003F0B5C"/>
    <w:rsid w:val="003F3306"/>
    <w:rsid w:val="003F6334"/>
    <w:rsid w:val="003F6EE3"/>
    <w:rsid w:val="004116B1"/>
    <w:rsid w:val="00415479"/>
    <w:rsid w:val="00415857"/>
    <w:rsid w:val="00415B15"/>
    <w:rsid w:val="00420C5E"/>
    <w:rsid w:val="0042228E"/>
    <w:rsid w:val="00424801"/>
    <w:rsid w:val="00435B6D"/>
    <w:rsid w:val="00442D5A"/>
    <w:rsid w:val="00451908"/>
    <w:rsid w:val="00463082"/>
    <w:rsid w:val="00473233"/>
    <w:rsid w:val="00486625"/>
    <w:rsid w:val="00491F91"/>
    <w:rsid w:val="00494258"/>
    <w:rsid w:val="00496488"/>
    <w:rsid w:val="004A4FE7"/>
    <w:rsid w:val="004C14D2"/>
    <w:rsid w:val="004C30D8"/>
    <w:rsid w:val="004C38AE"/>
    <w:rsid w:val="004D423F"/>
    <w:rsid w:val="004D44D7"/>
    <w:rsid w:val="004E3429"/>
    <w:rsid w:val="004E6527"/>
    <w:rsid w:val="004F2C92"/>
    <w:rsid w:val="005010AF"/>
    <w:rsid w:val="00510751"/>
    <w:rsid w:val="00512FFB"/>
    <w:rsid w:val="00517861"/>
    <w:rsid w:val="00530711"/>
    <w:rsid w:val="0054231C"/>
    <w:rsid w:val="0055071F"/>
    <w:rsid w:val="0055299D"/>
    <w:rsid w:val="00553094"/>
    <w:rsid w:val="005616DC"/>
    <w:rsid w:val="0056201C"/>
    <w:rsid w:val="0056238F"/>
    <w:rsid w:val="00563B2B"/>
    <w:rsid w:val="00591E01"/>
    <w:rsid w:val="005A125B"/>
    <w:rsid w:val="005A1271"/>
    <w:rsid w:val="005A22DB"/>
    <w:rsid w:val="005A22EC"/>
    <w:rsid w:val="005A2C5F"/>
    <w:rsid w:val="005A3117"/>
    <w:rsid w:val="005A346E"/>
    <w:rsid w:val="005B1389"/>
    <w:rsid w:val="005B2DA3"/>
    <w:rsid w:val="005B37A6"/>
    <w:rsid w:val="005C2679"/>
    <w:rsid w:val="005C374B"/>
    <w:rsid w:val="005D3F72"/>
    <w:rsid w:val="005E5760"/>
    <w:rsid w:val="005F732A"/>
    <w:rsid w:val="005F79C6"/>
    <w:rsid w:val="006027DE"/>
    <w:rsid w:val="00602ED6"/>
    <w:rsid w:val="0060759F"/>
    <w:rsid w:val="00613DD1"/>
    <w:rsid w:val="0061619E"/>
    <w:rsid w:val="006201EF"/>
    <w:rsid w:val="00626F65"/>
    <w:rsid w:val="00627CE0"/>
    <w:rsid w:val="0063253D"/>
    <w:rsid w:val="00634F48"/>
    <w:rsid w:val="00642814"/>
    <w:rsid w:val="006445B8"/>
    <w:rsid w:val="00655CD9"/>
    <w:rsid w:val="00672531"/>
    <w:rsid w:val="00692568"/>
    <w:rsid w:val="00693EC8"/>
    <w:rsid w:val="006A0A23"/>
    <w:rsid w:val="006A7A4A"/>
    <w:rsid w:val="006B4E9D"/>
    <w:rsid w:val="006C0966"/>
    <w:rsid w:val="006C1129"/>
    <w:rsid w:val="006C2CF1"/>
    <w:rsid w:val="006D1FB4"/>
    <w:rsid w:val="007063F0"/>
    <w:rsid w:val="007114A0"/>
    <w:rsid w:val="00711CB4"/>
    <w:rsid w:val="007148F7"/>
    <w:rsid w:val="00715061"/>
    <w:rsid w:val="00717F6D"/>
    <w:rsid w:val="00731231"/>
    <w:rsid w:val="007372F5"/>
    <w:rsid w:val="007403D4"/>
    <w:rsid w:val="0074234F"/>
    <w:rsid w:val="00745640"/>
    <w:rsid w:val="00750CD5"/>
    <w:rsid w:val="00754A01"/>
    <w:rsid w:val="0076038A"/>
    <w:rsid w:val="0078176B"/>
    <w:rsid w:val="00791E37"/>
    <w:rsid w:val="007B6847"/>
    <w:rsid w:val="007C189B"/>
    <w:rsid w:val="007C3C7A"/>
    <w:rsid w:val="007D270B"/>
    <w:rsid w:val="007F19FF"/>
    <w:rsid w:val="007F78D6"/>
    <w:rsid w:val="00802FAB"/>
    <w:rsid w:val="0081029F"/>
    <w:rsid w:val="008219E2"/>
    <w:rsid w:val="008326AE"/>
    <w:rsid w:val="0084243B"/>
    <w:rsid w:val="00846AA2"/>
    <w:rsid w:val="00852214"/>
    <w:rsid w:val="00852317"/>
    <w:rsid w:val="00856D1B"/>
    <w:rsid w:val="00863312"/>
    <w:rsid w:val="00863876"/>
    <w:rsid w:val="00872ADC"/>
    <w:rsid w:val="00887281"/>
    <w:rsid w:val="0089223D"/>
    <w:rsid w:val="008949E7"/>
    <w:rsid w:val="008967EA"/>
    <w:rsid w:val="00896A12"/>
    <w:rsid w:val="008A4656"/>
    <w:rsid w:val="008B1857"/>
    <w:rsid w:val="008E15AD"/>
    <w:rsid w:val="008F5D87"/>
    <w:rsid w:val="00903449"/>
    <w:rsid w:val="0091089F"/>
    <w:rsid w:val="00912A1C"/>
    <w:rsid w:val="00913091"/>
    <w:rsid w:val="009164F8"/>
    <w:rsid w:val="00917236"/>
    <w:rsid w:val="00917390"/>
    <w:rsid w:val="00921FA6"/>
    <w:rsid w:val="009249A5"/>
    <w:rsid w:val="009267A0"/>
    <w:rsid w:val="00935729"/>
    <w:rsid w:val="00937D16"/>
    <w:rsid w:val="0094088A"/>
    <w:rsid w:val="00947BFD"/>
    <w:rsid w:val="00952746"/>
    <w:rsid w:val="009679E1"/>
    <w:rsid w:val="0098784F"/>
    <w:rsid w:val="00990064"/>
    <w:rsid w:val="009944AE"/>
    <w:rsid w:val="00996C0C"/>
    <w:rsid w:val="009A42F1"/>
    <w:rsid w:val="009A4DDB"/>
    <w:rsid w:val="009B3521"/>
    <w:rsid w:val="009D6B3E"/>
    <w:rsid w:val="009D7C53"/>
    <w:rsid w:val="009E5F61"/>
    <w:rsid w:val="009F482E"/>
    <w:rsid w:val="009F7039"/>
    <w:rsid w:val="00A035C8"/>
    <w:rsid w:val="00A03D3A"/>
    <w:rsid w:val="00A05C21"/>
    <w:rsid w:val="00A077C2"/>
    <w:rsid w:val="00A15A16"/>
    <w:rsid w:val="00A16963"/>
    <w:rsid w:val="00A30242"/>
    <w:rsid w:val="00A30F2B"/>
    <w:rsid w:val="00A3615E"/>
    <w:rsid w:val="00A45DFF"/>
    <w:rsid w:val="00A57A11"/>
    <w:rsid w:val="00A64811"/>
    <w:rsid w:val="00A77253"/>
    <w:rsid w:val="00A83C1C"/>
    <w:rsid w:val="00A84D94"/>
    <w:rsid w:val="00A927A3"/>
    <w:rsid w:val="00A93D97"/>
    <w:rsid w:val="00AA743E"/>
    <w:rsid w:val="00AB37A7"/>
    <w:rsid w:val="00AD78DA"/>
    <w:rsid w:val="00AE6326"/>
    <w:rsid w:val="00AF35FC"/>
    <w:rsid w:val="00B00C5D"/>
    <w:rsid w:val="00B028ED"/>
    <w:rsid w:val="00B10724"/>
    <w:rsid w:val="00B11595"/>
    <w:rsid w:val="00B1503C"/>
    <w:rsid w:val="00B20341"/>
    <w:rsid w:val="00B310C3"/>
    <w:rsid w:val="00B35855"/>
    <w:rsid w:val="00B456B1"/>
    <w:rsid w:val="00B57763"/>
    <w:rsid w:val="00B613B2"/>
    <w:rsid w:val="00B677FE"/>
    <w:rsid w:val="00B72EB8"/>
    <w:rsid w:val="00B751C9"/>
    <w:rsid w:val="00B85D24"/>
    <w:rsid w:val="00B8624C"/>
    <w:rsid w:val="00B90422"/>
    <w:rsid w:val="00B908E4"/>
    <w:rsid w:val="00B979AA"/>
    <w:rsid w:val="00BA0FBF"/>
    <w:rsid w:val="00BA3FB5"/>
    <w:rsid w:val="00BB256E"/>
    <w:rsid w:val="00BC1374"/>
    <w:rsid w:val="00BC643F"/>
    <w:rsid w:val="00BD27C3"/>
    <w:rsid w:val="00BE3196"/>
    <w:rsid w:val="00BE3818"/>
    <w:rsid w:val="00BE76BA"/>
    <w:rsid w:val="00BF05FF"/>
    <w:rsid w:val="00BF06EE"/>
    <w:rsid w:val="00BF1C0E"/>
    <w:rsid w:val="00BF2B83"/>
    <w:rsid w:val="00BF3EC0"/>
    <w:rsid w:val="00C0073A"/>
    <w:rsid w:val="00C05755"/>
    <w:rsid w:val="00C07BED"/>
    <w:rsid w:val="00C1254F"/>
    <w:rsid w:val="00C15997"/>
    <w:rsid w:val="00C17A41"/>
    <w:rsid w:val="00C215A6"/>
    <w:rsid w:val="00C253D7"/>
    <w:rsid w:val="00C33C4C"/>
    <w:rsid w:val="00C3725D"/>
    <w:rsid w:val="00C46650"/>
    <w:rsid w:val="00C61377"/>
    <w:rsid w:val="00C6649B"/>
    <w:rsid w:val="00C77808"/>
    <w:rsid w:val="00C8367D"/>
    <w:rsid w:val="00C94C47"/>
    <w:rsid w:val="00C973A4"/>
    <w:rsid w:val="00C97EFC"/>
    <w:rsid w:val="00CA0158"/>
    <w:rsid w:val="00CB556A"/>
    <w:rsid w:val="00CB5AD3"/>
    <w:rsid w:val="00CB6FD1"/>
    <w:rsid w:val="00CC235E"/>
    <w:rsid w:val="00CC7B42"/>
    <w:rsid w:val="00CD6CE2"/>
    <w:rsid w:val="00CE4D72"/>
    <w:rsid w:val="00CE6E90"/>
    <w:rsid w:val="00CF14C9"/>
    <w:rsid w:val="00CF287E"/>
    <w:rsid w:val="00CF6153"/>
    <w:rsid w:val="00D044CB"/>
    <w:rsid w:val="00D04F50"/>
    <w:rsid w:val="00D050FC"/>
    <w:rsid w:val="00D2188B"/>
    <w:rsid w:val="00D221A3"/>
    <w:rsid w:val="00D24769"/>
    <w:rsid w:val="00D275EE"/>
    <w:rsid w:val="00D34140"/>
    <w:rsid w:val="00D452C9"/>
    <w:rsid w:val="00D462F2"/>
    <w:rsid w:val="00D53FC8"/>
    <w:rsid w:val="00D55F6F"/>
    <w:rsid w:val="00D572A3"/>
    <w:rsid w:val="00D72534"/>
    <w:rsid w:val="00D72A55"/>
    <w:rsid w:val="00D82CE8"/>
    <w:rsid w:val="00D84B16"/>
    <w:rsid w:val="00D94719"/>
    <w:rsid w:val="00DA5031"/>
    <w:rsid w:val="00DB057F"/>
    <w:rsid w:val="00DB4470"/>
    <w:rsid w:val="00DC0187"/>
    <w:rsid w:val="00DD436B"/>
    <w:rsid w:val="00DD7852"/>
    <w:rsid w:val="00DF09EA"/>
    <w:rsid w:val="00DF2800"/>
    <w:rsid w:val="00DF3C90"/>
    <w:rsid w:val="00E11D1F"/>
    <w:rsid w:val="00E11E4E"/>
    <w:rsid w:val="00E12A31"/>
    <w:rsid w:val="00E141B6"/>
    <w:rsid w:val="00E228C8"/>
    <w:rsid w:val="00E26C76"/>
    <w:rsid w:val="00E32050"/>
    <w:rsid w:val="00E33140"/>
    <w:rsid w:val="00E35060"/>
    <w:rsid w:val="00E37CCA"/>
    <w:rsid w:val="00E428B0"/>
    <w:rsid w:val="00E905CC"/>
    <w:rsid w:val="00E94DD0"/>
    <w:rsid w:val="00E96937"/>
    <w:rsid w:val="00EA6BD2"/>
    <w:rsid w:val="00EB2012"/>
    <w:rsid w:val="00EC3B58"/>
    <w:rsid w:val="00EC7FC6"/>
    <w:rsid w:val="00ED3B2D"/>
    <w:rsid w:val="00ED7651"/>
    <w:rsid w:val="00EE1149"/>
    <w:rsid w:val="00EE1CF1"/>
    <w:rsid w:val="00EE271E"/>
    <w:rsid w:val="00F00B32"/>
    <w:rsid w:val="00F04C7E"/>
    <w:rsid w:val="00F10161"/>
    <w:rsid w:val="00F115B6"/>
    <w:rsid w:val="00F31450"/>
    <w:rsid w:val="00F35397"/>
    <w:rsid w:val="00F54FA1"/>
    <w:rsid w:val="00F55285"/>
    <w:rsid w:val="00F61028"/>
    <w:rsid w:val="00F63166"/>
    <w:rsid w:val="00F72A0C"/>
    <w:rsid w:val="00F7663C"/>
    <w:rsid w:val="00F82F54"/>
    <w:rsid w:val="00F82FF7"/>
    <w:rsid w:val="00F9058E"/>
    <w:rsid w:val="00F90653"/>
    <w:rsid w:val="00F90C4E"/>
    <w:rsid w:val="00FA0D7B"/>
    <w:rsid w:val="00FA6D63"/>
    <w:rsid w:val="00FB1051"/>
    <w:rsid w:val="00FB2AE8"/>
    <w:rsid w:val="00FB46F9"/>
    <w:rsid w:val="00FB74D4"/>
    <w:rsid w:val="00FC0AC7"/>
    <w:rsid w:val="00FD19E5"/>
    <w:rsid w:val="00FD29BB"/>
    <w:rsid w:val="00FD30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F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2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231"/>
    <w:pPr>
      <w:ind w:left="720"/>
    </w:pPr>
  </w:style>
  <w:style w:type="paragraph" w:customStyle="1" w:styleId="Default">
    <w:name w:val="Default"/>
    <w:rsid w:val="0073123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C3B58"/>
    <w:rPr>
      <w:rFonts w:ascii="Tahoma" w:hAnsi="Tahoma" w:cs="Tahoma"/>
      <w:sz w:val="16"/>
      <w:szCs w:val="16"/>
    </w:rPr>
  </w:style>
  <w:style w:type="character" w:customStyle="1" w:styleId="BalloonTextChar">
    <w:name w:val="Balloon Text Char"/>
    <w:basedOn w:val="DefaultParagraphFont"/>
    <w:link w:val="BalloonText"/>
    <w:uiPriority w:val="99"/>
    <w:semiHidden/>
    <w:rsid w:val="00EC3B58"/>
    <w:rPr>
      <w:rFonts w:ascii="Tahoma" w:hAnsi="Tahoma" w:cs="Tahoma"/>
      <w:sz w:val="16"/>
      <w:szCs w:val="16"/>
    </w:rPr>
  </w:style>
  <w:style w:type="character" w:customStyle="1" w:styleId="apple-tab-span">
    <w:name w:val="apple-tab-span"/>
    <w:basedOn w:val="DefaultParagraphFont"/>
    <w:rsid w:val="009D6B3E"/>
  </w:style>
  <w:style w:type="paragraph" w:customStyle="1" w:styleId="xmsolistparagraph">
    <w:name w:val="x_msolistparagraph"/>
    <w:basedOn w:val="Normal"/>
    <w:rsid w:val="00292964"/>
    <w:pPr>
      <w:spacing w:before="100" w:beforeAutospacing="1" w:after="100" w:afterAutospacing="1"/>
    </w:pPr>
  </w:style>
  <w:style w:type="paragraph" w:customStyle="1" w:styleId="xmsonormal">
    <w:name w:val="x_msonormal"/>
    <w:basedOn w:val="Normal"/>
    <w:rsid w:val="00292964"/>
    <w:pPr>
      <w:spacing w:before="100" w:beforeAutospacing="1" w:after="100" w:afterAutospacing="1"/>
    </w:pPr>
  </w:style>
  <w:style w:type="paragraph" w:styleId="Revision">
    <w:name w:val="Revision"/>
    <w:hidden/>
    <w:uiPriority w:val="99"/>
    <w:semiHidden/>
    <w:rsid w:val="00AD78D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C253D7"/>
    <w:rPr>
      <w:sz w:val="16"/>
      <w:szCs w:val="16"/>
    </w:rPr>
  </w:style>
  <w:style w:type="paragraph" w:styleId="CommentText">
    <w:name w:val="annotation text"/>
    <w:basedOn w:val="Normal"/>
    <w:link w:val="CommentTextChar"/>
    <w:uiPriority w:val="99"/>
    <w:semiHidden/>
    <w:unhideWhenUsed/>
    <w:rsid w:val="00C253D7"/>
    <w:rPr>
      <w:sz w:val="20"/>
      <w:szCs w:val="20"/>
    </w:rPr>
  </w:style>
  <w:style w:type="character" w:customStyle="1" w:styleId="CommentTextChar">
    <w:name w:val="Comment Text Char"/>
    <w:basedOn w:val="DefaultParagraphFont"/>
    <w:link w:val="CommentText"/>
    <w:uiPriority w:val="99"/>
    <w:semiHidden/>
    <w:rsid w:val="00C253D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253D7"/>
    <w:rPr>
      <w:b/>
      <w:bCs/>
    </w:rPr>
  </w:style>
  <w:style w:type="character" w:customStyle="1" w:styleId="CommentSubjectChar">
    <w:name w:val="Comment Subject Char"/>
    <w:basedOn w:val="CommentTextChar"/>
    <w:link w:val="CommentSubject"/>
    <w:uiPriority w:val="99"/>
    <w:semiHidden/>
    <w:rsid w:val="00C253D7"/>
    <w:rPr>
      <w:rFonts w:ascii="Calibri" w:hAnsi="Calibri" w:cs="Calibri"/>
      <w:b/>
      <w:bCs/>
      <w:sz w:val="20"/>
      <w:szCs w:val="20"/>
    </w:rPr>
  </w:style>
  <w:style w:type="character" w:styleId="Hyperlink">
    <w:name w:val="Hyperlink"/>
    <w:basedOn w:val="DefaultParagraphFont"/>
    <w:uiPriority w:val="99"/>
    <w:unhideWhenUsed/>
    <w:rsid w:val="00BF06EE"/>
    <w:rPr>
      <w:color w:val="0563C1" w:themeColor="hyperlink"/>
      <w:u w:val="single"/>
    </w:rPr>
  </w:style>
  <w:style w:type="character" w:customStyle="1" w:styleId="UnresolvedMention1">
    <w:name w:val="Unresolved Mention1"/>
    <w:basedOn w:val="DefaultParagraphFont"/>
    <w:uiPriority w:val="99"/>
    <w:semiHidden/>
    <w:unhideWhenUsed/>
    <w:rsid w:val="00BF06EE"/>
    <w:rPr>
      <w:color w:val="605E5C"/>
      <w:shd w:val="clear" w:color="auto" w:fill="E1DFDD"/>
    </w:rPr>
  </w:style>
  <w:style w:type="paragraph" w:styleId="NoSpacing">
    <w:name w:val="No Spacing"/>
    <w:uiPriority w:val="1"/>
    <w:qFormat/>
    <w:rsid w:val="00167991"/>
    <w:pPr>
      <w:spacing w:after="0" w:line="240" w:lineRule="auto"/>
    </w:pPr>
    <w:rPr>
      <w:rFonts w:ascii="Calibri" w:hAnsi="Calibri" w:cs="Calibri"/>
    </w:rPr>
  </w:style>
  <w:style w:type="paragraph" w:styleId="Header">
    <w:name w:val="header"/>
    <w:basedOn w:val="Normal"/>
    <w:link w:val="HeaderChar"/>
    <w:uiPriority w:val="99"/>
    <w:unhideWhenUsed/>
    <w:rsid w:val="0019261E"/>
    <w:pPr>
      <w:tabs>
        <w:tab w:val="center" w:pos="4680"/>
        <w:tab w:val="right" w:pos="9360"/>
      </w:tabs>
    </w:pPr>
  </w:style>
  <w:style w:type="character" w:customStyle="1" w:styleId="HeaderChar">
    <w:name w:val="Header Char"/>
    <w:basedOn w:val="DefaultParagraphFont"/>
    <w:link w:val="Header"/>
    <w:uiPriority w:val="99"/>
    <w:rsid w:val="0019261E"/>
    <w:rPr>
      <w:rFonts w:ascii="Calibri" w:hAnsi="Calibri" w:cs="Calibri"/>
    </w:rPr>
  </w:style>
  <w:style w:type="paragraph" w:styleId="Footer">
    <w:name w:val="footer"/>
    <w:basedOn w:val="Normal"/>
    <w:link w:val="FooterChar"/>
    <w:uiPriority w:val="99"/>
    <w:unhideWhenUsed/>
    <w:rsid w:val="0019261E"/>
    <w:pPr>
      <w:tabs>
        <w:tab w:val="center" w:pos="4680"/>
        <w:tab w:val="right" w:pos="9360"/>
      </w:tabs>
    </w:pPr>
  </w:style>
  <w:style w:type="character" w:customStyle="1" w:styleId="FooterChar">
    <w:name w:val="Footer Char"/>
    <w:basedOn w:val="DefaultParagraphFont"/>
    <w:link w:val="Footer"/>
    <w:uiPriority w:val="99"/>
    <w:rsid w:val="0019261E"/>
    <w:rPr>
      <w:rFonts w:ascii="Calibri" w:hAnsi="Calibri" w:cs="Calibri"/>
    </w:rPr>
  </w:style>
  <w:style w:type="paragraph" w:customStyle="1" w:styleId="gmail-default">
    <w:name w:val="gmail-default"/>
    <w:basedOn w:val="Normal"/>
    <w:rsid w:val="00BA3FB5"/>
    <w:pPr>
      <w:spacing w:before="100" w:beforeAutospacing="1" w:after="100" w:afterAutospacing="1"/>
    </w:pPr>
  </w:style>
  <w:style w:type="character" w:styleId="Emphasis">
    <w:name w:val="Emphasis"/>
    <w:basedOn w:val="DefaultParagraphFont"/>
    <w:uiPriority w:val="20"/>
    <w:qFormat/>
    <w:rsid w:val="00A45DFF"/>
    <w:rPr>
      <w:i/>
      <w:iCs/>
    </w:rPr>
  </w:style>
  <w:style w:type="character" w:styleId="UnresolvedMention">
    <w:name w:val="Unresolved Mention"/>
    <w:basedOn w:val="DefaultParagraphFont"/>
    <w:uiPriority w:val="99"/>
    <w:semiHidden/>
    <w:unhideWhenUsed/>
    <w:rsid w:val="00FA0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227">
      <w:bodyDiv w:val="1"/>
      <w:marLeft w:val="0"/>
      <w:marRight w:val="0"/>
      <w:marTop w:val="0"/>
      <w:marBottom w:val="0"/>
      <w:divBdr>
        <w:top w:val="none" w:sz="0" w:space="0" w:color="auto"/>
        <w:left w:val="none" w:sz="0" w:space="0" w:color="auto"/>
        <w:bottom w:val="none" w:sz="0" w:space="0" w:color="auto"/>
        <w:right w:val="none" w:sz="0" w:space="0" w:color="auto"/>
      </w:divBdr>
    </w:div>
    <w:div w:id="22755295">
      <w:bodyDiv w:val="1"/>
      <w:marLeft w:val="0"/>
      <w:marRight w:val="0"/>
      <w:marTop w:val="0"/>
      <w:marBottom w:val="0"/>
      <w:divBdr>
        <w:top w:val="none" w:sz="0" w:space="0" w:color="auto"/>
        <w:left w:val="none" w:sz="0" w:space="0" w:color="auto"/>
        <w:bottom w:val="none" w:sz="0" w:space="0" w:color="auto"/>
        <w:right w:val="none" w:sz="0" w:space="0" w:color="auto"/>
      </w:divBdr>
    </w:div>
    <w:div w:id="643581761">
      <w:bodyDiv w:val="1"/>
      <w:marLeft w:val="0"/>
      <w:marRight w:val="0"/>
      <w:marTop w:val="0"/>
      <w:marBottom w:val="0"/>
      <w:divBdr>
        <w:top w:val="none" w:sz="0" w:space="0" w:color="auto"/>
        <w:left w:val="none" w:sz="0" w:space="0" w:color="auto"/>
        <w:bottom w:val="none" w:sz="0" w:space="0" w:color="auto"/>
        <w:right w:val="none" w:sz="0" w:space="0" w:color="auto"/>
      </w:divBdr>
    </w:div>
    <w:div w:id="727339256">
      <w:bodyDiv w:val="1"/>
      <w:marLeft w:val="0"/>
      <w:marRight w:val="0"/>
      <w:marTop w:val="0"/>
      <w:marBottom w:val="0"/>
      <w:divBdr>
        <w:top w:val="none" w:sz="0" w:space="0" w:color="auto"/>
        <w:left w:val="none" w:sz="0" w:space="0" w:color="auto"/>
        <w:bottom w:val="none" w:sz="0" w:space="0" w:color="auto"/>
        <w:right w:val="none" w:sz="0" w:space="0" w:color="auto"/>
      </w:divBdr>
    </w:div>
    <w:div w:id="901523488">
      <w:bodyDiv w:val="1"/>
      <w:marLeft w:val="0"/>
      <w:marRight w:val="0"/>
      <w:marTop w:val="0"/>
      <w:marBottom w:val="0"/>
      <w:divBdr>
        <w:top w:val="none" w:sz="0" w:space="0" w:color="auto"/>
        <w:left w:val="none" w:sz="0" w:space="0" w:color="auto"/>
        <w:bottom w:val="none" w:sz="0" w:space="0" w:color="auto"/>
        <w:right w:val="none" w:sz="0" w:space="0" w:color="auto"/>
      </w:divBdr>
    </w:div>
    <w:div w:id="1142232527">
      <w:bodyDiv w:val="1"/>
      <w:marLeft w:val="0"/>
      <w:marRight w:val="0"/>
      <w:marTop w:val="0"/>
      <w:marBottom w:val="0"/>
      <w:divBdr>
        <w:top w:val="none" w:sz="0" w:space="0" w:color="auto"/>
        <w:left w:val="none" w:sz="0" w:space="0" w:color="auto"/>
        <w:bottom w:val="none" w:sz="0" w:space="0" w:color="auto"/>
        <w:right w:val="none" w:sz="0" w:space="0" w:color="auto"/>
      </w:divBdr>
    </w:div>
    <w:div w:id="1460488841">
      <w:bodyDiv w:val="1"/>
      <w:marLeft w:val="0"/>
      <w:marRight w:val="0"/>
      <w:marTop w:val="0"/>
      <w:marBottom w:val="0"/>
      <w:divBdr>
        <w:top w:val="none" w:sz="0" w:space="0" w:color="auto"/>
        <w:left w:val="none" w:sz="0" w:space="0" w:color="auto"/>
        <w:bottom w:val="none" w:sz="0" w:space="0" w:color="auto"/>
        <w:right w:val="none" w:sz="0" w:space="0" w:color="auto"/>
      </w:divBdr>
    </w:div>
    <w:div w:id="1492335184">
      <w:bodyDiv w:val="1"/>
      <w:marLeft w:val="0"/>
      <w:marRight w:val="0"/>
      <w:marTop w:val="0"/>
      <w:marBottom w:val="0"/>
      <w:divBdr>
        <w:top w:val="none" w:sz="0" w:space="0" w:color="auto"/>
        <w:left w:val="none" w:sz="0" w:space="0" w:color="auto"/>
        <w:bottom w:val="none" w:sz="0" w:space="0" w:color="auto"/>
        <w:right w:val="none" w:sz="0" w:space="0" w:color="auto"/>
      </w:divBdr>
    </w:div>
    <w:div w:id="1516116003">
      <w:bodyDiv w:val="1"/>
      <w:marLeft w:val="0"/>
      <w:marRight w:val="0"/>
      <w:marTop w:val="0"/>
      <w:marBottom w:val="0"/>
      <w:divBdr>
        <w:top w:val="none" w:sz="0" w:space="0" w:color="auto"/>
        <w:left w:val="none" w:sz="0" w:space="0" w:color="auto"/>
        <w:bottom w:val="none" w:sz="0" w:space="0" w:color="auto"/>
        <w:right w:val="none" w:sz="0" w:space="0" w:color="auto"/>
      </w:divBdr>
    </w:div>
    <w:div w:id="1650092634">
      <w:bodyDiv w:val="1"/>
      <w:marLeft w:val="0"/>
      <w:marRight w:val="0"/>
      <w:marTop w:val="0"/>
      <w:marBottom w:val="0"/>
      <w:divBdr>
        <w:top w:val="none" w:sz="0" w:space="0" w:color="auto"/>
        <w:left w:val="none" w:sz="0" w:space="0" w:color="auto"/>
        <w:bottom w:val="none" w:sz="0" w:space="0" w:color="auto"/>
        <w:right w:val="none" w:sz="0" w:space="0" w:color="auto"/>
      </w:divBdr>
    </w:div>
    <w:div w:id="1654530257">
      <w:bodyDiv w:val="1"/>
      <w:marLeft w:val="0"/>
      <w:marRight w:val="0"/>
      <w:marTop w:val="0"/>
      <w:marBottom w:val="0"/>
      <w:divBdr>
        <w:top w:val="none" w:sz="0" w:space="0" w:color="auto"/>
        <w:left w:val="none" w:sz="0" w:space="0" w:color="auto"/>
        <w:bottom w:val="none" w:sz="0" w:space="0" w:color="auto"/>
        <w:right w:val="none" w:sz="0" w:space="0" w:color="auto"/>
      </w:divBdr>
    </w:div>
    <w:div w:id="1751000003">
      <w:bodyDiv w:val="1"/>
      <w:marLeft w:val="0"/>
      <w:marRight w:val="0"/>
      <w:marTop w:val="0"/>
      <w:marBottom w:val="0"/>
      <w:divBdr>
        <w:top w:val="none" w:sz="0" w:space="0" w:color="auto"/>
        <w:left w:val="none" w:sz="0" w:space="0" w:color="auto"/>
        <w:bottom w:val="none" w:sz="0" w:space="0" w:color="auto"/>
        <w:right w:val="none" w:sz="0" w:space="0" w:color="auto"/>
      </w:divBdr>
    </w:div>
    <w:div w:id="1882588940">
      <w:bodyDiv w:val="1"/>
      <w:marLeft w:val="0"/>
      <w:marRight w:val="0"/>
      <w:marTop w:val="0"/>
      <w:marBottom w:val="0"/>
      <w:divBdr>
        <w:top w:val="none" w:sz="0" w:space="0" w:color="auto"/>
        <w:left w:val="none" w:sz="0" w:space="0" w:color="auto"/>
        <w:bottom w:val="none" w:sz="0" w:space="0" w:color="auto"/>
        <w:right w:val="none" w:sz="0" w:space="0" w:color="auto"/>
      </w:divBdr>
    </w:div>
    <w:div w:id="203437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inkedin.com/in/aippi-group-uae-123b451b4/?original_referer=https%3A%2F%2Fwww%2Egoogle%2Ecom%2F&amp;originalSubdomain=a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treaties/en/classification/n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obile.twitter.com/aipp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49671-2B74-45C4-8932-31D0E412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2022-05-31T09:34:00Z</dcterms:created>
  <dcterms:modified xsi:type="dcterms:W3CDTF">2022-05-31T09:35:00Z</dcterms:modified>
</cp:coreProperties>
</file>